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55" w:rsidRPr="00714A88" w:rsidRDefault="004B4955" w:rsidP="00ED45F7">
      <w:pPr>
        <w:jc w:val="center"/>
        <w:rPr>
          <w:b/>
        </w:rPr>
      </w:pPr>
      <w:r w:rsidRPr="00714A88">
        <w:rPr>
          <w:b/>
        </w:rPr>
        <w:t>КОЛЛЕКТИВНЫЙ ДОГОВОР</w:t>
      </w:r>
    </w:p>
    <w:p w:rsidR="004B4955" w:rsidRPr="00714A88" w:rsidRDefault="004B4955" w:rsidP="00ED45F7">
      <w:pPr>
        <w:jc w:val="center"/>
        <w:rPr>
          <w:b/>
        </w:rPr>
      </w:pPr>
    </w:p>
    <w:p w:rsidR="004B4955" w:rsidRPr="00714A88" w:rsidRDefault="004B4955" w:rsidP="00ED45F7">
      <w:pPr>
        <w:jc w:val="center"/>
        <w:rPr>
          <w:b/>
        </w:rPr>
      </w:pPr>
    </w:p>
    <w:p w:rsidR="004B4955" w:rsidRPr="00714A88" w:rsidRDefault="004B4955" w:rsidP="00ED45F7">
      <w:pPr>
        <w:jc w:val="center"/>
        <w:rPr>
          <w:b/>
        </w:rPr>
      </w:pPr>
      <w:r w:rsidRPr="00714A88">
        <w:rPr>
          <w:b/>
        </w:rPr>
        <w:t>МБОУ «</w:t>
      </w:r>
      <w:r w:rsidR="00714A88">
        <w:rPr>
          <w:b/>
        </w:rPr>
        <w:t>Новоуоянская вечерняя (сменная) общеобразовательная школа</w:t>
      </w:r>
      <w:r w:rsidRPr="00714A88">
        <w:rPr>
          <w:b/>
        </w:rPr>
        <w:t>»</w:t>
      </w:r>
    </w:p>
    <w:p w:rsidR="004B4955" w:rsidRPr="00714A88" w:rsidRDefault="004B4955" w:rsidP="00ED45F7">
      <w:pPr>
        <w:jc w:val="center"/>
        <w:rPr>
          <w:b/>
        </w:rPr>
      </w:pPr>
      <w:r w:rsidRPr="00714A88">
        <w:rPr>
          <w:b/>
        </w:rPr>
        <w:t>п. Новый Уоян</w:t>
      </w:r>
    </w:p>
    <w:p w:rsidR="004B4955" w:rsidRPr="00714A88" w:rsidRDefault="00D606E9" w:rsidP="00B86389">
      <w:pPr>
        <w:jc w:val="center"/>
        <w:rPr>
          <w:b/>
        </w:rPr>
      </w:pPr>
      <w:r w:rsidRPr="00714A88">
        <w:rPr>
          <w:b/>
        </w:rPr>
        <w:t>на 2019-2022</w:t>
      </w:r>
      <w:r w:rsidR="004B4955" w:rsidRPr="00714A88">
        <w:rPr>
          <w:b/>
        </w:rPr>
        <w:t xml:space="preserve"> годы</w:t>
      </w:r>
    </w:p>
    <w:p w:rsidR="008B0172" w:rsidRPr="00714A88" w:rsidRDefault="008B0172" w:rsidP="00B86389">
      <w:pPr>
        <w:jc w:val="center"/>
        <w:rPr>
          <w:b/>
        </w:rPr>
      </w:pPr>
    </w:p>
    <w:p w:rsidR="008B0172" w:rsidRPr="00714A88" w:rsidRDefault="008B0172" w:rsidP="00B86389">
      <w:pPr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894"/>
      </w:tblGrid>
      <w:tr w:rsidR="008B0172" w:rsidRPr="00714A88" w:rsidTr="008B0172">
        <w:tc>
          <w:tcPr>
            <w:tcW w:w="4956" w:type="dxa"/>
          </w:tcPr>
          <w:p w:rsidR="008B0172" w:rsidRPr="00714A88" w:rsidRDefault="008B0172" w:rsidP="008B0172">
            <w:r w:rsidRPr="00714A88">
              <w:rPr>
                <w:b/>
              </w:rPr>
              <w:t>От работодателя</w:t>
            </w:r>
            <w:r w:rsidRPr="00714A88">
              <w:t xml:space="preserve">: </w:t>
            </w:r>
          </w:p>
          <w:p w:rsidR="008B0172" w:rsidRPr="00714A88" w:rsidRDefault="008B0172" w:rsidP="008B0172">
            <w:r w:rsidRPr="00714A88">
              <w:t xml:space="preserve">Директор МБОУ ВСШ </w:t>
            </w:r>
          </w:p>
          <w:p w:rsidR="00714A88" w:rsidRDefault="00714A88" w:rsidP="008B0172">
            <w:r w:rsidRPr="00714A88">
              <w:t>О</w:t>
            </w:r>
            <w:r w:rsidR="008B0172" w:rsidRPr="00714A88">
              <w:t>бщеобразовательной</w:t>
            </w:r>
          </w:p>
          <w:p w:rsidR="008B0172" w:rsidRPr="00714A88" w:rsidRDefault="008B0172" w:rsidP="008B0172">
            <w:r w:rsidRPr="00714A88">
              <w:tab/>
            </w:r>
          </w:p>
          <w:p w:rsidR="008B0172" w:rsidRPr="00714A88" w:rsidRDefault="008B0172" w:rsidP="008B0172">
            <w:r w:rsidRPr="00714A88">
              <w:t>_____________________Н.В. Федорова</w:t>
            </w:r>
          </w:p>
          <w:p w:rsidR="008B0172" w:rsidRPr="00714A88" w:rsidRDefault="008B0172" w:rsidP="008B0172"/>
          <w:p w:rsidR="008B0172" w:rsidRPr="00714A88" w:rsidRDefault="00D71AB7" w:rsidP="008B0172">
            <w:pPr>
              <w:jc w:val="center"/>
            </w:pPr>
            <w:r>
              <w:t xml:space="preserve">                                       19</w:t>
            </w:r>
            <w:r w:rsidR="008B0172" w:rsidRPr="00714A88">
              <w:t>.06.2019 года</w:t>
            </w:r>
            <w:r w:rsidR="008B0172" w:rsidRPr="00714A88">
              <w:tab/>
            </w:r>
          </w:p>
          <w:p w:rsidR="00714A88" w:rsidRDefault="00714A88" w:rsidP="00714A88">
            <w:pPr>
              <w:jc w:val="center"/>
            </w:pPr>
          </w:p>
          <w:p w:rsidR="008B0172" w:rsidRPr="00714A88" w:rsidRDefault="008B0172" w:rsidP="00714A88">
            <w:pPr>
              <w:jc w:val="center"/>
            </w:pPr>
            <w:r w:rsidRPr="00714A88">
              <w:t>М.П.</w:t>
            </w:r>
          </w:p>
          <w:p w:rsidR="008B0172" w:rsidRPr="00714A88" w:rsidRDefault="008B0172" w:rsidP="008B0172">
            <w:pPr>
              <w:jc w:val="both"/>
              <w:rPr>
                <w:b/>
              </w:rPr>
            </w:pPr>
          </w:p>
        </w:tc>
        <w:tc>
          <w:tcPr>
            <w:tcW w:w="4956" w:type="dxa"/>
          </w:tcPr>
          <w:p w:rsidR="008B0172" w:rsidRPr="00714A88" w:rsidRDefault="008B0172" w:rsidP="008B0172">
            <w:pPr>
              <w:ind w:firstLine="708"/>
              <w:jc w:val="both"/>
            </w:pPr>
            <w:r w:rsidRPr="00714A88">
              <w:rPr>
                <w:b/>
              </w:rPr>
              <w:t xml:space="preserve">От работников: </w:t>
            </w:r>
            <w:r w:rsidRPr="00714A88">
              <w:tab/>
            </w:r>
          </w:p>
          <w:p w:rsidR="00714A88" w:rsidRDefault="008B0172" w:rsidP="008B0172">
            <w:pPr>
              <w:ind w:firstLine="708"/>
              <w:jc w:val="both"/>
            </w:pPr>
            <w:r w:rsidRPr="00714A88">
              <w:t xml:space="preserve">Председатель </w:t>
            </w:r>
          </w:p>
          <w:p w:rsidR="008B0172" w:rsidRPr="00714A88" w:rsidRDefault="007723E5" w:rsidP="008B0172">
            <w:pPr>
              <w:ind w:firstLine="708"/>
              <w:jc w:val="both"/>
            </w:pPr>
            <w:r>
              <w:t xml:space="preserve">Совета трудового </w:t>
            </w:r>
            <w:r w:rsidR="008B0172" w:rsidRPr="00714A88">
              <w:t>коллектива</w:t>
            </w:r>
          </w:p>
          <w:p w:rsidR="008B0172" w:rsidRPr="00714A88" w:rsidRDefault="008B0172" w:rsidP="008B0172">
            <w:pPr>
              <w:jc w:val="both"/>
            </w:pPr>
            <w:r w:rsidRPr="00714A88">
              <w:tab/>
              <w:t xml:space="preserve">                            </w:t>
            </w:r>
            <w:r w:rsidR="00714A88">
              <w:t xml:space="preserve"> </w:t>
            </w:r>
            <w:r w:rsidR="00714A88">
              <w:tab/>
            </w:r>
            <w:r w:rsidR="00714A88">
              <w:tab/>
            </w:r>
            <w:r w:rsidR="00714A88">
              <w:tab/>
            </w:r>
            <w:r w:rsidR="00714A88">
              <w:tab/>
              <w:t>______</w:t>
            </w:r>
            <w:r w:rsidRPr="00714A88">
              <w:t>___________</w:t>
            </w:r>
            <w:proofErr w:type="spellStart"/>
            <w:r w:rsidR="00714A88" w:rsidRPr="00714A88">
              <w:t>Л.В.</w:t>
            </w:r>
            <w:r w:rsidR="00D71AB7">
              <w:t>К</w:t>
            </w:r>
            <w:r w:rsidRPr="00714A88">
              <w:t>риворотова</w:t>
            </w:r>
            <w:proofErr w:type="spellEnd"/>
            <w:r w:rsidRPr="00714A88">
              <w:tab/>
            </w:r>
            <w:r w:rsidRPr="00714A88">
              <w:tab/>
              <w:t xml:space="preserve">                </w:t>
            </w:r>
            <w:r w:rsidRPr="00714A88">
              <w:tab/>
            </w:r>
          </w:p>
          <w:p w:rsidR="008B0172" w:rsidRPr="00714A88" w:rsidRDefault="00D71AB7" w:rsidP="008B0172">
            <w:pPr>
              <w:jc w:val="both"/>
            </w:pPr>
            <w:r>
              <w:t xml:space="preserve">                                                19</w:t>
            </w:r>
            <w:r w:rsidR="008B0172" w:rsidRPr="00714A88">
              <w:t>.06.2019 года</w:t>
            </w:r>
          </w:p>
          <w:p w:rsidR="008B0172" w:rsidRPr="00714A88" w:rsidRDefault="008B0172" w:rsidP="008B0172">
            <w:pPr>
              <w:jc w:val="both"/>
            </w:pPr>
          </w:p>
          <w:p w:rsidR="008B0172" w:rsidRPr="00714A88" w:rsidRDefault="008B0172" w:rsidP="008B0172">
            <w:pPr>
              <w:jc w:val="center"/>
              <w:rPr>
                <w:b/>
              </w:rPr>
            </w:pPr>
          </w:p>
        </w:tc>
      </w:tr>
    </w:tbl>
    <w:p w:rsidR="008B0172" w:rsidRPr="00714A88" w:rsidRDefault="008B0172" w:rsidP="00B86389">
      <w:pPr>
        <w:jc w:val="center"/>
        <w:rPr>
          <w:b/>
        </w:rPr>
      </w:pPr>
    </w:p>
    <w:p w:rsidR="004B4955" w:rsidRPr="00714A88" w:rsidRDefault="004B4955" w:rsidP="00ED45F7">
      <w:pPr>
        <w:jc w:val="both"/>
      </w:pPr>
    </w:p>
    <w:p w:rsidR="004B4955" w:rsidRPr="00714A88" w:rsidRDefault="004B4955" w:rsidP="008B0172">
      <w:pPr>
        <w:ind w:firstLine="708"/>
        <w:jc w:val="both"/>
      </w:pPr>
      <w:r w:rsidRPr="00714A88">
        <w:tab/>
      </w:r>
      <w:r w:rsidRPr="00714A88">
        <w:tab/>
      </w:r>
      <w:r w:rsidRPr="00714A88">
        <w:tab/>
        <w:t xml:space="preserve">      </w:t>
      </w:r>
      <w:r w:rsidRPr="00714A88">
        <w:tab/>
      </w:r>
      <w:r w:rsidRPr="00714A88">
        <w:tab/>
      </w:r>
      <w:r w:rsidRPr="00714A88">
        <w:tab/>
      </w:r>
      <w:r w:rsidRPr="00714A88">
        <w:tab/>
      </w:r>
    </w:p>
    <w:p w:rsidR="004B4955" w:rsidRPr="00714A88" w:rsidRDefault="004B4955" w:rsidP="00ED45F7">
      <w:pPr>
        <w:jc w:val="both"/>
      </w:pPr>
    </w:p>
    <w:p w:rsidR="004B4955" w:rsidRPr="00714A88" w:rsidRDefault="004B4955" w:rsidP="00ED45F7">
      <w:pPr>
        <w:jc w:val="both"/>
      </w:pPr>
    </w:p>
    <w:p w:rsidR="004B4955" w:rsidRPr="00714A88" w:rsidRDefault="004B4955" w:rsidP="00ED45F7">
      <w:pPr>
        <w:jc w:val="both"/>
      </w:pPr>
    </w:p>
    <w:p w:rsidR="004B4955" w:rsidRPr="00714A88" w:rsidRDefault="004B4955" w:rsidP="00ED45F7">
      <w:pPr>
        <w:jc w:val="both"/>
      </w:pPr>
    </w:p>
    <w:p w:rsidR="004B4955" w:rsidRPr="00714A88" w:rsidRDefault="004B4955" w:rsidP="00ED45F7">
      <w:pPr>
        <w:jc w:val="both"/>
      </w:pPr>
      <w:r w:rsidRPr="00714A88">
        <w:t>Коллективный договор прошел уведомительную регистрацию в органе по труду______________________________</w:t>
      </w:r>
    </w:p>
    <w:p w:rsidR="004B4955" w:rsidRPr="00714A88" w:rsidRDefault="004B4955" w:rsidP="00ED45F7">
      <w:pPr>
        <w:ind w:firstLine="114"/>
        <w:jc w:val="both"/>
      </w:pPr>
    </w:p>
    <w:p w:rsidR="004B4955" w:rsidRPr="00714A88" w:rsidRDefault="004B4955" w:rsidP="00ED45F7">
      <w:pPr>
        <w:jc w:val="both"/>
      </w:pPr>
      <w:r w:rsidRPr="00714A88">
        <w:t>Регистрационный № _____ от «__</w:t>
      </w:r>
      <w:r w:rsidR="008B0172" w:rsidRPr="00714A88">
        <w:t>___» _______________________2019</w:t>
      </w:r>
      <w:r w:rsidRPr="00714A88">
        <w:t xml:space="preserve"> г.</w:t>
      </w:r>
    </w:p>
    <w:p w:rsidR="004B4955" w:rsidRPr="00714A88" w:rsidRDefault="004B4955" w:rsidP="00ED45F7">
      <w:pPr>
        <w:jc w:val="both"/>
      </w:pPr>
    </w:p>
    <w:p w:rsidR="004B4955" w:rsidRPr="00714A88" w:rsidRDefault="004B4955" w:rsidP="00ED45F7">
      <w:pPr>
        <w:jc w:val="both"/>
      </w:pPr>
      <w:r w:rsidRPr="00714A88">
        <w:t>Руководитель органа по труду ______________________________</w:t>
      </w:r>
    </w:p>
    <w:p w:rsidR="004B4955" w:rsidRPr="00714A88" w:rsidRDefault="004B4955" w:rsidP="00ED45F7">
      <w:pPr>
        <w:jc w:val="both"/>
      </w:pPr>
    </w:p>
    <w:p w:rsidR="004B4955" w:rsidRPr="00714A88" w:rsidRDefault="004B4955" w:rsidP="00ED45F7">
      <w:pPr>
        <w:jc w:val="both"/>
      </w:pPr>
    </w:p>
    <w:p w:rsidR="004B4955" w:rsidRPr="00714A88" w:rsidRDefault="004B4955" w:rsidP="00ED45F7">
      <w:pPr>
        <w:jc w:val="both"/>
      </w:pPr>
    </w:p>
    <w:p w:rsidR="004B4955" w:rsidRPr="00714A88" w:rsidRDefault="004B4955" w:rsidP="00B86389">
      <w:pPr>
        <w:jc w:val="center"/>
      </w:pPr>
      <w:r w:rsidRPr="00714A88">
        <w:t>М.П.</w:t>
      </w:r>
    </w:p>
    <w:p w:rsidR="004B4955" w:rsidRPr="00714A88" w:rsidRDefault="004B4955" w:rsidP="008B0172">
      <w:pPr>
        <w:spacing w:after="160" w:line="259" w:lineRule="auto"/>
        <w:jc w:val="both"/>
      </w:pPr>
      <w:r w:rsidRPr="00714A88">
        <w:br w:type="page"/>
      </w:r>
    </w:p>
    <w:p w:rsidR="004B4955" w:rsidRPr="00714A88" w:rsidRDefault="004B4955" w:rsidP="00ED45F7">
      <w:pPr>
        <w:jc w:val="center"/>
        <w:rPr>
          <w:b/>
        </w:rPr>
      </w:pPr>
      <w:r w:rsidRPr="00714A88">
        <w:rPr>
          <w:b/>
        </w:rPr>
        <w:lastRenderedPageBreak/>
        <w:t>1. Общие положения</w:t>
      </w:r>
    </w:p>
    <w:p w:rsidR="004B4955" w:rsidRPr="00714A88" w:rsidRDefault="004B4955" w:rsidP="00ED45F7">
      <w:pPr>
        <w:jc w:val="both"/>
      </w:pPr>
    </w:p>
    <w:p w:rsidR="004B4955" w:rsidRPr="00714A88" w:rsidRDefault="004B4955" w:rsidP="00ED45F7">
      <w:pPr>
        <w:jc w:val="both"/>
      </w:pPr>
      <w:r w:rsidRPr="00714A88">
        <w:tab/>
        <w:t xml:space="preserve">1.1. 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Pr="00714A88">
        <w:rPr>
          <w:b/>
        </w:rPr>
        <w:t>МБОУ «</w:t>
      </w:r>
      <w:r w:rsidR="00D606E9" w:rsidRPr="00714A88">
        <w:rPr>
          <w:b/>
        </w:rPr>
        <w:t>Новоуоянская вечерняя (сменная) общеобразовательная школа</w:t>
      </w:r>
      <w:r w:rsidRPr="00714A88">
        <w:rPr>
          <w:b/>
        </w:rPr>
        <w:t>» п. Новый Уоян.</w:t>
      </w:r>
    </w:p>
    <w:p w:rsidR="004B4955" w:rsidRPr="00714A88" w:rsidRDefault="004B4955" w:rsidP="00ED45F7">
      <w:pPr>
        <w:jc w:val="both"/>
      </w:pPr>
      <w:r w:rsidRPr="00714A88">
        <w:tab/>
        <w:t>1.2. 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 - трудовых прав и профессиональных интересов работников общеобразовательного учреждения и установлению дополнительных социально – 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</w:t>
      </w:r>
      <w:r w:rsidR="008B0172" w:rsidRPr="00714A88">
        <w:t>м</w:t>
      </w:r>
      <w:r w:rsidRPr="00714A88">
        <w:t>, региональным и территориальным соглашениями</w:t>
      </w:r>
      <w:r w:rsidR="008B0172" w:rsidRPr="00714A88">
        <w:t>.</w:t>
      </w:r>
      <w:r w:rsidRPr="00714A88">
        <w:t xml:space="preserve"> </w:t>
      </w:r>
    </w:p>
    <w:p w:rsidR="004B4955" w:rsidRPr="00714A88" w:rsidRDefault="004B4955" w:rsidP="00ED45F7">
      <w:pPr>
        <w:jc w:val="both"/>
        <w:rPr>
          <w:i/>
        </w:rPr>
      </w:pPr>
      <w:r w:rsidRPr="00714A88">
        <w:tab/>
        <w:t>1.3. Сторонами коллективного договора являются: работники учреждения, являющиеся членами</w:t>
      </w:r>
      <w:r w:rsidR="00F325A7" w:rsidRPr="00714A88">
        <w:t xml:space="preserve"> коллектива</w:t>
      </w:r>
      <w:r w:rsidRPr="00714A88">
        <w:t xml:space="preserve">, в лице их представителя - </w:t>
      </w:r>
      <w:r w:rsidR="00714A88" w:rsidRPr="00714A88">
        <w:rPr>
          <w:i/>
        </w:rPr>
        <w:t xml:space="preserve">председателя </w:t>
      </w:r>
      <w:r w:rsidR="007723E5">
        <w:rPr>
          <w:i/>
        </w:rPr>
        <w:t xml:space="preserve">Совета трудового </w:t>
      </w:r>
      <w:r w:rsidR="00F325A7" w:rsidRPr="00714A88">
        <w:rPr>
          <w:i/>
        </w:rPr>
        <w:t>коллектива Криворотовой Людмилы Витальевны</w:t>
      </w:r>
      <w:r w:rsidRPr="00714A88">
        <w:rPr>
          <w:i/>
        </w:rPr>
        <w:t xml:space="preserve">, </w:t>
      </w:r>
      <w:r w:rsidRPr="00714A88">
        <w:t xml:space="preserve">работодателя в лице его представителя – </w:t>
      </w:r>
      <w:r w:rsidRPr="00714A88">
        <w:rPr>
          <w:i/>
        </w:rPr>
        <w:t>директора</w:t>
      </w:r>
      <w:r w:rsidR="00F325A7" w:rsidRPr="00714A88">
        <w:rPr>
          <w:i/>
        </w:rPr>
        <w:t xml:space="preserve"> Федоровой Наталии Вячеславовны</w:t>
      </w:r>
      <w:r w:rsidRPr="00714A88">
        <w:rPr>
          <w:i/>
        </w:rPr>
        <w:t>.</w:t>
      </w:r>
    </w:p>
    <w:p w:rsidR="004B4955" w:rsidRPr="00714A88" w:rsidRDefault="004B4955" w:rsidP="00ED45F7">
      <w:pPr>
        <w:jc w:val="both"/>
      </w:pPr>
      <w:r w:rsidRPr="00714A88">
        <w:tab/>
        <w:t>1.4. Работники, не являющиеся членами</w:t>
      </w:r>
      <w:r w:rsidR="00F325A7" w:rsidRPr="00714A88">
        <w:t xml:space="preserve"> </w:t>
      </w:r>
      <w:r w:rsidR="007723E5">
        <w:t xml:space="preserve">Совета трудового </w:t>
      </w:r>
      <w:r w:rsidR="00F325A7" w:rsidRPr="00714A88">
        <w:t>коллектива</w:t>
      </w:r>
      <w:r w:rsidRPr="00714A88">
        <w:t xml:space="preserve">, имеют права </w:t>
      </w:r>
      <w:r w:rsidR="00F325A7" w:rsidRPr="00714A88">
        <w:t xml:space="preserve">уполномочить председателя </w:t>
      </w:r>
      <w:r w:rsidRPr="00714A88">
        <w:t>представлять их интересы во взаимоотношениях с работодателем (</w:t>
      </w:r>
      <w:proofErr w:type="spellStart"/>
      <w:r w:rsidRPr="00714A88">
        <w:t>ст.ст</w:t>
      </w:r>
      <w:proofErr w:type="spellEnd"/>
      <w:r w:rsidRPr="00714A88">
        <w:t>. 30,31 ТК РФ),</w:t>
      </w:r>
    </w:p>
    <w:p w:rsidR="004B4955" w:rsidRPr="00714A88" w:rsidRDefault="004B4955" w:rsidP="00ED45F7">
      <w:pPr>
        <w:jc w:val="both"/>
      </w:pPr>
      <w:r w:rsidRPr="00714A88">
        <w:tab/>
        <w:t>1.5. Действие настоящего коллективного договора распространяется на всех работников учреждения.</w:t>
      </w:r>
    </w:p>
    <w:p w:rsidR="004B4955" w:rsidRPr="00714A88" w:rsidRDefault="004B4955" w:rsidP="00ED45F7">
      <w:pPr>
        <w:jc w:val="both"/>
      </w:pPr>
      <w:r w:rsidRPr="00714A88">
        <w:tab/>
        <w:t>1.6. Стороны договорились, что текст коллективного договора должен быть доведен работодателем до сведения работников в течение трех дней после его подписания.</w:t>
      </w:r>
    </w:p>
    <w:p w:rsidR="004B4955" w:rsidRPr="00714A88" w:rsidRDefault="004B4955" w:rsidP="00ED45F7">
      <w:pPr>
        <w:jc w:val="both"/>
      </w:pPr>
      <w:r w:rsidRPr="00714A88">
        <w:tab/>
      </w:r>
      <w:r w:rsidR="00D71AB7" w:rsidRPr="00714A88">
        <w:t xml:space="preserve">Председатель </w:t>
      </w:r>
      <w:r w:rsidR="00D71AB7">
        <w:t>Совета</w:t>
      </w:r>
      <w:r w:rsidR="007723E5">
        <w:t xml:space="preserve"> трудового </w:t>
      </w:r>
      <w:r w:rsidR="008B0172" w:rsidRPr="00714A88">
        <w:t xml:space="preserve">коллектива </w:t>
      </w:r>
      <w:r w:rsidRPr="00714A88">
        <w:t>обязуется разъяснять работникам положения коллективного договора, содействовать его реализации.</w:t>
      </w:r>
    </w:p>
    <w:p w:rsidR="004B4955" w:rsidRPr="00714A88" w:rsidRDefault="004B4955" w:rsidP="003A2517">
      <w:pPr>
        <w:ind w:firstLine="708"/>
        <w:jc w:val="both"/>
      </w:pPr>
      <w:r w:rsidRPr="00714A88"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4B4955" w:rsidRPr="00714A88" w:rsidRDefault="004B4955" w:rsidP="00ED45F7">
      <w:pPr>
        <w:jc w:val="both"/>
      </w:pPr>
      <w:r w:rsidRPr="00714A88">
        <w:tab/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4B4955" w:rsidRPr="00714A88" w:rsidRDefault="004B4955" w:rsidP="00ED45F7">
      <w:pPr>
        <w:jc w:val="both"/>
      </w:pPr>
      <w:r w:rsidRPr="00714A88">
        <w:tab/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4B4955" w:rsidRPr="00714A88" w:rsidRDefault="004B4955" w:rsidP="00ED45F7">
      <w:pPr>
        <w:jc w:val="both"/>
      </w:pPr>
      <w:r w:rsidRPr="00714A88">
        <w:tab/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4B4955" w:rsidRPr="00714A88" w:rsidRDefault="004B4955" w:rsidP="00ED45F7">
      <w:pPr>
        <w:jc w:val="both"/>
      </w:pPr>
      <w:r w:rsidRPr="00714A88">
        <w:tab/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РФ,</w:t>
      </w:r>
    </w:p>
    <w:p w:rsidR="004B4955" w:rsidRPr="00714A88" w:rsidRDefault="004B4955" w:rsidP="00ED45F7">
      <w:pPr>
        <w:jc w:val="both"/>
      </w:pPr>
      <w:r w:rsidRPr="00714A88">
        <w:tab/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955" w:rsidRPr="00714A88" w:rsidRDefault="004B4955" w:rsidP="00ED45F7">
      <w:pPr>
        <w:jc w:val="both"/>
      </w:pPr>
      <w:r w:rsidRPr="00714A88">
        <w:tab/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4B4955" w:rsidRPr="00714A88" w:rsidRDefault="004B4955" w:rsidP="00ED45F7">
      <w:pPr>
        <w:jc w:val="both"/>
      </w:pPr>
      <w:r w:rsidRPr="00714A88">
        <w:tab/>
        <w:t>1.14. Все спорные вопросы по толкованию и реализации положений коллективного договора решаются сторонами.</w:t>
      </w:r>
    </w:p>
    <w:p w:rsidR="004B4955" w:rsidRPr="00714A88" w:rsidRDefault="004B4955" w:rsidP="00ED45F7">
      <w:pPr>
        <w:jc w:val="both"/>
      </w:pPr>
      <w:r w:rsidRPr="00714A88">
        <w:tab/>
        <w:t>1.15. Настоящий договор вступает в силу с момента его подписания сторонами.</w:t>
      </w:r>
    </w:p>
    <w:p w:rsidR="004B4955" w:rsidRPr="00714A88" w:rsidRDefault="004B4955" w:rsidP="00ED45F7">
      <w:pPr>
        <w:jc w:val="both"/>
      </w:pPr>
      <w:r w:rsidRPr="00714A88">
        <w:tab/>
        <w:t xml:space="preserve">1.16. Перечень локальных нормативных актов, содержащих нормы трудового права, при принятии которых работодатель учитывает мнение </w:t>
      </w:r>
      <w:r w:rsidR="008B0172" w:rsidRPr="00714A88">
        <w:t>общего собрания коллектива:</w:t>
      </w:r>
    </w:p>
    <w:p w:rsidR="004B4955" w:rsidRPr="00714A88" w:rsidRDefault="004B4955" w:rsidP="00ED45F7">
      <w:pPr>
        <w:ind w:firstLine="708"/>
        <w:jc w:val="both"/>
      </w:pPr>
      <w:r w:rsidRPr="00714A88">
        <w:t>а) правила внутреннего трудового распорядка;</w:t>
      </w:r>
    </w:p>
    <w:p w:rsidR="004B4955" w:rsidRPr="00714A88" w:rsidRDefault="004B4955" w:rsidP="00ED45F7">
      <w:pPr>
        <w:ind w:firstLine="708"/>
        <w:jc w:val="both"/>
      </w:pPr>
      <w:r w:rsidRPr="00714A88">
        <w:t>б) положение об оплате труда работников;</w:t>
      </w:r>
    </w:p>
    <w:p w:rsidR="004B4955" w:rsidRPr="00714A88" w:rsidRDefault="004B4955" w:rsidP="00ED45F7">
      <w:pPr>
        <w:ind w:firstLine="708"/>
        <w:jc w:val="both"/>
      </w:pPr>
      <w:r w:rsidRPr="00714A88">
        <w:t>в) соглашение по охране труда;</w:t>
      </w:r>
    </w:p>
    <w:p w:rsidR="004B4955" w:rsidRPr="00714A88" w:rsidRDefault="008B0172" w:rsidP="00ED45F7">
      <w:pPr>
        <w:ind w:firstLine="708"/>
        <w:jc w:val="both"/>
      </w:pPr>
      <w:r w:rsidRPr="00714A88">
        <w:lastRenderedPageBreak/>
        <w:t>г</w:t>
      </w:r>
      <w:r w:rsidR="004B4955" w:rsidRPr="00714A88">
        <w:t>) перечень должностей работников с ненормированным рабочим днем для предоставления им ежегодного дополнительного оплачиваемого отпуска:</w:t>
      </w:r>
    </w:p>
    <w:p w:rsidR="004B4955" w:rsidRPr="00714A88" w:rsidRDefault="00D71AB7" w:rsidP="00ED45F7">
      <w:pPr>
        <w:numPr>
          <w:ilvl w:val="0"/>
          <w:numId w:val="3"/>
        </w:numPr>
        <w:tabs>
          <w:tab w:val="clear" w:pos="1428"/>
        </w:tabs>
        <w:ind w:left="570" w:hanging="342"/>
        <w:jc w:val="both"/>
      </w:pPr>
      <w:r>
        <w:t xml:space="preserve">Директору, </w:t>
      </w:r>
      <w:r w:rsidR="004B4955" w:rsidRPr="00714A88">
        <w:t xml:space="preserve">педагогам-организаторам и другим категориям </w:t>
      </w:r>
      <w:r w:rsidR="00B86389" w:rsidRPr="00714A88">
        <w:t>работников,</w:t>
      </w:r>
      <w:r w:rsidR="004B4955" w:rsidRPr="00714A88">
        <w:t xml:space="preserve"> выполняющих свои обязанности при ненормированном рабочем дне – от 1 до 3 календарных дней (постоянное дежурство на дискотеках, ДНД и других мероприятиях определяемые производственной необходимостью и администрацией школы).</w:t>
      </w:r>
    </w:p>
    <w:p w:rsidR="004B4955" w:rsidRPr="00714A88" w:rsidRDefault="008B0172" w:rsidP="008B0172">
      <w:pPr>
        <w:jc w:val="both"/>
      </w:pPr>
      <w:r w:rsidRPr="00714A88">
        <w:t xml:space="preserve">         д</w:t>
      </w:r>
      <w:r w:rsidR="004B4955" w:rsidRPr="00714A88">
        <w:t>) положение о распределении стимулирующего фонда оплаты труда.</w:t>
      </w:r>
    </w:p>
    <w:p w:rsidR="004B4955" w:rsidRPr="00714A88" w:rsidRDefault="004B4955" w:rsidP="00ED45F7">
      <w:pPr>
        <w:numPr>
          <w:ilvl w:val="0"/>
          <w:numId w:val="3"/>
        </w:numPr>
        <w:tabs>
          <w:tab w:val="clear" w:pos="1428"/>
        </w:tabs>
        <w:ind w:left="570" w:hanging="342"/>
        <w:jc w:val="both"/>
      </w:pPr>
      <w:r w:rsidRPr="00714A88">
        <w:t xml:space="preserve">разрабатывается администрацией школы, утверждается на общем собрании коллектива и согласовывается </w:t>
      </w:r>
      <w:r w:rsidR="00B86389" w:rsidRPr="00714A88">
        <w:t>с Управляющим</w:t>
      </w:r>
      <w:r w:rsidRPr="00714A88">
        <w:t xml:space="preserve"> Советом школы. Ежемесячное распределение стимулирующего фонда, осуществляет специальная комиссия, которая назначается приказом директора школы. Во время зимних</w:t>
      </w:r>
      <w:r w:rsidR="008412FB" w:rsidRPr="00714A88">
        <w:t>,</w:t>
      </w:r>
      <w:r w:rsidRPr="00714A88">
        <w:t xml:space="preserve"> летних каникул заработная плата производиться согласно тарификации.</w:t>
      </w:r>
    </w:p>
    <w:p w:rsidR="004B4955" w:rsidRPr="00714A88" w:rsidRDefault="004B4955" w:rsidP="00ED45F7">
      <w:pPr>
        <w:ind w:firstLine="708"/>
        <w:jc w:val="both"/>
      </w:pPr>
      <w:r w:rsidRPr="00714A88">
        <w:t>к) положение о</w:t>
      </w:r>
      <w:r w:rsidR="008412FB" w:rsidRPr="00714A88">
        <w:t xml:space="preserve"> премировании работников включае</w:t>
      </w:r>
      <w:r w:rsidRPr="00714A88">
        <w:t>тся в положение о стимулирующем фонде оплаты труда.</w:t>
      </w:r>
    </w:p>
    <w:p w:rsidR="004B4955" w:rsidRPr="00714A88" w:rsidRDefault="004B4955" w:rsidP="00ED45F7">
      <w:pPr>
        <w:ind w:firstLine="708"/>
        <w:jc w:val="both"/>
      </w:pPr>
      <w:r w:rsidRPr="00714A88">
        <w:t>1.17. Стороны определяютс</w:t>
      </w:r>
      <w:r w:rsidR="004A5481" w:rsidRPr="00714A88">
        <w:t>я следующими формами</w:t>
      </w:r>
      <w:r w:rsidRPr="00714A88">
        <w:t xml:space="preserve"> управления учреждением непосредств</w:t>
      </w:r>
      <w:r w:rsidR="004A5481" w:rsidRPr="00714A88">
        <w:t xml:space="preserve">енно работниками и через </w:t>
      </w:r>
      <w:r w:rsidR="004059FD">
        <w:t xml:space="preserve">Совет трудового </w:t>
      </w:r>
      <w:r w:rsidR="004A5481" w:rsidRPr="00714A88">
        <w:t>коллектива</w:t>
      </w:r>
      <w:r w:rsidRPr="00714A88">
        <w:t>:</w:t>
      </w:r>
    </w:p>
    <w:p w:rsidR="004B4955" w:rsidRPr="00714A88" w:rsidRDefault="004B4955" w:rsidP="00ED45F7">
      <w:pPr>
        <w:ind w:firstLine="708"/>
        <w:jc w:val="both"/>
      </w:pPr>
      <w:r w:rsidRPr="00714A88">
        <w:t>- учет м</w:t>
      </w:r>
      <w:r w:rsidR="004A5481" w:rsidRPr="00714A88">
        <w:t xml:space="preserve">нения (по </w:t>
      </w:r>
      <w:proofErr w:type="gramStart"/>
      <w:r w:rsidR="004A5481" w:rsidRPr="00714A88">
        <w:t xml:space="preserve">согласованию) </w:t>
      </w:r>
      <w:r w:rsidR="004059FD">
        <w:t xml:space="preserve"> Совета</w:t>
      </w:r>
      <w:proofErr w:type="gramEnd"/>
      <w:r w:rsidR="004059FD">
        <w:t xml:space="preserve"> трудового </w:t>
      </w:r>
      <w:r w:rsidR="004A5481" w:rsidRPr="00714A88">
        <w:t>коллектива</w:t>
      </w:r>
      <w:r w:rsidRPr="00714A88">
        <w:t>;</w:t>
      </w:r>
    </w:p>
    <w:p w:rsidR="004B4955" w:rsidRPr="00714A88" w:rsidRDefault="004B4955" w:rsidP="00ED45F7">
      <w:pPr>
        <w:ind w:firstLine="708"/>
        <w:jc w:val="both"/>
      </w:pPr>
      <w:r w:rsidRPr="00714A88">
        <w:t>- консультации с работодателем по вопросам принятия локальных нормативных актов;</w:t>
      </w:r>
    </w:p>
    <w:p w:rsidR="004B4955" w:rsidRPr="00714A88" w:rsidRDefault="004B4955" w:rsidP="00ED45F7">
      <w:pPr>
        <w:ind w:firstLine="708"/>
        <w:jc w:val="both"/>
      </w:pPr>
      <w:r w:rsidRPr="00714A88">
        <w:t>- через Управляющий Совет школы.</w:t>
      </w:r>
    </w:p>
    <w:p w:rsidR="004B4955" w:rsidRPr="00714A88" w:rsidRDefault="004B4955" w:rsidP="00ED45F7">
      <w:pPr>
        <w:ind w:firstLine="708"/>
        <w:jc w:val="both"/>
      </w:pPr>
      <w:r w:rsidRPr="00714A88">
        <w:t>- получение от работодателя информации по вопросам, непосредственно затрагивающим интересы работников, а также по вопросам, предусмотренным ч.2. ст. 53 ТК РФ и по иным вопросам, предусмотренным в настоящем коллективном договоре;</w:t>
      </w:r>
    </w:p>
    <w:p w:rsidR="004B4955" w:rsidRPr="00714A88" w:rsidRDefault="004B4955" w:rsidP="00ED45F7">
      <w:pPr>
        <w:ind w:firstLine="708"/>
        <w:jc w:val="both"/>
      </w:pPr>
      <w:r w:rsidRPr="00714A88">
        <w:t>- обсуждение с работодателем вопросов о работе учреждения, внесении предложений по ее совершенствованию;</w:t>
      </w:r>
    </w:p>
    <w:p w:rsidR="004B4955" w:rsidRPr="00714A88" w:rsidRDefault="004B4955" w:rsidP="00ED45F7">
      <w:pPr>
        <w:ind w:firstLine="708"/>
        <w:jc w:val="both"/>
      </w:pPr>
      <w:r w:rsidRPr="00714A88">
        <w:t>- участие в разработке и принятии коллективного договора;</w:t>
      </w:r>
    </w:p>
    <w:p w:rsidR="004B4955" w:rsidRPr="00714A88" w:rsidRDefault="004B4955" w:rsidP="00ED45F7">
      <w:pPr>
        <w:ind w:firstLine="708"/>
        <w:jc w:val="both"/>
      </w:pPr>
      <w:r w:rsidRPr="00714A88">
        <w:t>- другие формы.</w:t>
      </w:r>
    </w:p>
    <w:p w:rsidR="00B86389" w:rsidRPr="00714A88" w:rsidRDefault="00B86389">
      <w:pPr>
        <w:spacing w:after="160" w:line="259" w:lineRule="auto"/>
        <w:rPr>
          <w:b/>
          <w:bCs/>
        </w:rPr>
      </w:pPr>
    </w:p>
    <w:p w:rsidR="004B4955" w:rsidRPr="00714A88" w:rsidRDefault="004B4955" w:rsidP="00B86389">
      <w:pPr>
        <w:jc w:val="center"/>
        <w:rPr>
          <w:b/>
          <w:bCs/>
        </w:rPr>
      </w:pPr>
      <w:r w:rsidRPr="00714A88">
        <w:rPr>
          <w:b/>
          <w:bCs/>
          <w:lang w:val="en-US"/>
        </w:rPr>
        <w:t>II</w:t>
      </w:r>
      <w:r w:rsidRPr="00714A88">
        <w:rPr>
          <w:b/>
          <w:bCs/>
        </w:rPr>
        <w:t>. Трудовой договор</w:t>
      </w:r>
    </w:p>
    <w:p w:rsidR="004B4955" w:rsidRPr="00714A88" w:rsidRDefault="004B4955" w:rsidP="00ED45F7">
      <w:pPr>
        <w:jc w:val="both"/>
      </w:pP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2.3. Трудовой договор заключается с работником, как правило, на неопределенный срок.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2.4. В трудовом договоре оговариваются существенные условия трудового договора, предусмотренные ст.57 ТК РФ, в том числе объем учебной нагрузки, режим и продолжительность рабочего времени, льготы и компенсации и др.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Условия трудового договора могут быть изменены только по соглашению сторон и в письменной форме (ст. 57 ТК РФ).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lastRenderedPageBreak/>
        <w:t>2.5. Объем учебной нагрузки (педагогической работы) педагогическим работникам в соответствии с п.66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с учетом мнения (по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 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</w:t>
      </w:r>
      <w:r w:rsidR="004A5481" w:rsidRPr="00714A88">
        <w:rPr>
          <w:sz w:val="24"/>
          <w:szCs w:val="24"/>
          <w:lang w:val="ru-RU"/>
        </w:rPr>
        <w:t>.</w:t>
      </w:r>
      <w:r w:rsidRPr="00714A88">
        <w:rPr>
          <w:sz w:val="24"/>
          <w:szCs w:val="24"/>
        </w:rPr>
        <w:t xml:space="preserve">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Работодатель должен ознакомить педагогических работников с учебной нагрузкой на новый учебный год в письменном виде, до ухода в очередной отпуск учителя.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2.6. Для учителей, которых данное учреждение является местом основной работы, учебная нагрузка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классов-комплектов.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Объем учебной нагрузки учителей больше или меньше нормы часов (18 недельных часов) устанавливается только с их письменного согласи.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2.7. Преподавательская работа лицам, выполняющим ее помимо основной работы в том же учреждении, а также педагогическим работника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18 недельных часов по их профилю.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2.8.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2.9. Учебная нагрузка на выходные и нерабочие праздничные дни не планируется.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2.10. Уменьшение или увеличение учебной нагрузки учителя в течение учебного года по сравнению  с учебной нагрузкой, оговоренной в трудовом договоре или приказе руководителя учреждения, возможны только:</w:t>
      </w:r>
    </w:p>
    <w:p w:rsidR="004B4955" w:rsidRPr="00714A88" w:rsidRDefault="004B4955" w:rsidP="00ED45F7">
      <w:pPr>
        <w:pStyle w:val="a3"/>
        <w:ind w:firstLine="399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а) по взаимному согласию сторон;</w:t>
      </w:r>
    </w:p>
    <w:p w:rsidR="004B4955" w:rsidRPr="00714A88" w:rsidRDefault="004B4955" w:rsidP="00ED45F7">
      <w:pPr>
        <w:pStyle w:val="a3"/>
        <w:ind w:firstLine="399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б) по инициативе работодателя в случаях:</w:t>
      </w:r>
    </w:p>
    <w:p w:rsidR="004B4955" w:rsidRPr="00714A88" w:rsidRDefault="004B4955" w:rsidP="00ED45F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14A88">
        <w:rPr>
          <w:sz w:val="24"/>
          <w:szCs w:val="24"/>
        </w:rPr>
        <w:t>уменьшения количества часов по учебным планам и программам, сокращения количества классов (групп) (п.66. Типового положения об общеобразовательном учреждении);</w:t>
      </w:r>
    </w:p>
    <w:p w:rsidR="004B4955" w:rsidRPr="00714A88" w:rsidRDefault="004B4955" w:rsidP="00ED45F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14A88">
        <w:rPr>
          <w:sz w:val="24"/>
          <w:szCs w:val="24"/>
        </w:rP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4B4955" w:rsidRPr="00714A88" w:rsidRDefault="004B4955" w:rsidP="00ED45F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</w:t>
      </w:r>
      <w:r w:rsidRPr="00714A88">
        <w:rPr>
          <w:sz w:val="24"/>
          <w:szCs w:val="24"/>
        </w:rPr>
        <w:lastRenderedPageBreak/>
        <w:t>(отмена занятий в связи с погодными условиями, карантином и в других случаях);</w:t>
      </w:r>
    </w:p>
    <w:p w:rsidR="004B4955" w:rsidRPr="00714A88" w:rsidRDefault="004B4955" w:rsidP="00ED45F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14A88">
        <w:rPr>
          <w:sz w:val="24"/>
          <w:szCs w:val="24"/>
        </w:rPr>
        <w:t>восстановления на работе учителя,</w:t>
      </w:r>
      <w:r w:rsidRPr="00714A88">
        <w:rPr>
          <w:sz w:val="24"/>
          <w:szCs w:val="24"/>
          <w:lang w:val="ru-RU"/>
        </w:rPr>
        <w:t xml:space="preserve"> </w:t>
      </w:r>
      <w:r w:rsidRPr="00714A88">
        <w:rPr>
          <w:sz w:val="24"/>
          <w:szCs w:val="24"/>
        </w:rPr>
        <w:t>ранее выполнявшего эту учебную нагрузку;</w:t>
      </w:r>
    </w:p>
    <w:p w:rsidR="004B4955" w:rsidRPr="00714A88" w:rsidRDefault="004B4955" w:rsidP="00ED45F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14A88">
        <w:rPr>
          <w:sz w:val="24"/>
          <w:szCs w:val="24"/>
        </w:rPr>
        <w:t>возвращение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4B4955" w:rsidRPr="00714A88" w:rsidRDefault="004B4955" w:rsidP="00ED45F7">
      <w:pPr>
        <w:pStyle w:val="a3"/>
        <w:ind w:left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В указанных в подпункте «б» случаях для изменения учебной нагрузки по инициативе</w:t>
      </w:r>
    </w:p>
    <w:p w:rsidR="004B4955" w:rsidRPr="00714A88" w:rsidRDefault="004B4955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работодателя согласие работника не требуется.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2.11. 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организованных или технологических условий труда (изменение числа классов-комплектов, групп или количества обучающихся,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(ст.73 ТК РФ).</w:t>
      </w:r>
    </w:p>
    <w:p w:rsidR="004B4955" w:rsidRPr="00714A88" w:rsidRDefault="004B4955" w:rsidP="00ED45F7">
      <w:pPr>
        <w:pStyle w:val="a3"/>
        <w:tabs>
          <w:tab w:val="left" w:pos="0"/>
        </w:tabs>
        <w:ind w:left="57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 </w:t>
      </w:r>
      <w:r w:rsidRPr="00714A88">
        <w:rPr>
          <w:sz w:val="24"/>
          <w:szCs w:val="24"/>
        </w:rPr>
        <w:tab/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4B4955" w:rsidRPr="00714A88" w:rsidRDefault="004B4955" w:rsidP="00ED45F7">
      <w:pPr>
        <w:pStyle w:val="a3"/>
        <w:tabs>
          <w:tab w:val="left" w:pos="0"/>
        </w:tabs>
        <w:ind w:left="57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 </w:t>
      </w:r>
      <w:r w:rsidRPr="00714A88">
        <w:rPr>
          <w:sz w:val="24"/>
          <w:szCs w:val="24"/>
        </w:rPr>
        <w:tab/>
        <w:t xml:space="preserve"> О введении изменений существенных условий трудового договора работник должен быть уведомлен работодателем в письменной форме не позднее чем за 2- месяца (ст.73,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4B4955" w:rsidRPr="00714A88" w:rsidRDefault="004A5481" w:rsidP="00ED45F7">
      <w:pPr>
        <w:pStyle w:val="a3"/>
        <w:tabs>
          <w:tab w:val="left" w:pos="0"/>
        </w:tabs>
        <w:ind w:left="57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</w:r>
      <w:r w:rsidR="004B4955" w:rsidRPr="00714A88">
        <w:rPr>
          <w:sz w:val="24"/>
          <w:szCs w:val="24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4B4955" w:rsidRPr="00714A88" w:rsidRDefault="004B4955" w:rsidP="00ED45F7">
      <w:pPr>
        <w:pStyle w:val="a3"/>
        <w:tabs>
          <w:tab w:val="left" w:pos="0"/>
        </w:tabs>
        <w:ind w:left="57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2.12.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</w:t>
      </w:r>
      <w:r w:rsidRPr="00714A88">
        <w:rPr>
          <w:sz w:val="24"/>
          <w:szCs w:val="24"/>
          <w:lang w:val="ru-RU"/>
        </w:rPr>
        <w:t xml:space="preserve"> </w:t>
      </w:r>
      <w:r w:rsidRPr="00714A88">
        <w:rPr>
          <w:sz w:val="24"/>
          <w:szCs w:val="24"/>
        </w:rPr>
        <w:t>актами, действующими в учреждении.</w:t>
      </w:r>
    </w:p>
    <w:p w:rsidR="004B4955" w:rsidRPr="00714A88" w:rsidRDefault="004B4955" w:rsidP="00ED45F7">
      <w:pPr>
        <w:pStyle w:val="a3"/>
        <w:tabs>
          <w:tab w:val="left" w:pos="0"/>
        </w:tabs>
        <w:ind w:left="57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2.13. Прекращение трудового договора с работником может производиться только по основаниям, предусмотренным ТК РФ (ст. 77 ТК РФ)  и иными федеральными законами. </w:t>
      </w:r>
    </w:p>
    <w:p w:rsidR="004B4955" w:rsidRPr="00714A88" w:rsidRDefault="004B4955" w:rsidP="00ED45F7">
      <w:pPr>
        <w:pStyle w:val="a3"/>
        <w:tabs>
          <w:tab w:val="left" w:pos="0"/>
        </w:tabs>
        <w:ind w:left="57"/>
        <w:jc w:val="both"/>
        <w:rPr>
          <w:sz w:val="24"/>
          <w:szCs w:val="24"/>
        </w:rPr>
      </w:pPr>
    </w:p>
    <w:p w:rsidR="004A5481" w:rsidRPr="00714A88" w:rsidRDefault="004A5481" w:rsidP="00ED45F7">
      <w:pPr>
        <w:pStyle w:val="a3"/>
        <w:tabs>
          <w:tab w:val="left" w:pos="0"/>
        </w:tabs>
        <w:ind w:left="57"/>
        <w:jc w:val="both"/>
        <w:rPr>
          <w:sz w:val="24"/>
          <w:szCs w:val="24"/>
        </w:rPr>
      </w:pPr>
    </w:p>
    <w:p w:rsidR="004B4955" w:rsidRPr="00714A88" w:rsidRDefault="004B4955" w:rsidP="00ED45F7">
      <w:pPr>
        <w:pStyle w:val="a3"/>
        <w:tabs>
          <w:tab w:val="left" w:pos="0"/>
        </w:tabs>
        <w:ind w:left="57"/>
        <w:jc w:val="both"/>
        <w:rPr>
          <w:b/>
          <w:bCs/>
          <w:sz w:val="24"/>
          <w:szCs w:val="24"/>
        </w:rPr>
      </w:pPr>
      <w:r w:rsidRPr="00714A88">
        <w:rPr>
          <w:b/>
          <w:bCs/>
          <w:sz w:val="24"/>
          <w:szCs w:val="24"/>
          <w:lang w:val="en-US"/>
        </w:rPr>
        <w:t>III</w:t>
      </w:r>
      <w:r w:rsidRPr="00714A88">
        <w:rPr>
          <w:b/>
          <w:bCs/>
          <w:sz w:val="24"/>
          <w:szCs w:val="24"/>
        </w:rPr>
        <w:t>. Профессиональная подготовка, переподготовка, повышение квалификации рабо</w:t>
      </w:r>
      <w:r w:rsidRPr="00714A88">
        <w:rPr>
          <w:sz w:val="24"/>
          <w:szCs w:val="24"/>
        </w:rPr>
        <w:t>т</w:t>
      </w:r>
      <w:r w:rsidRPr="00714A88">
        <w:rPr>
          <w:b/>
          <w:bCs/>
          <w:sz w:val="24"/>
          <w:szCs w:val="24"/>
        </w:rPr>
        <w:t>ников</w:t>
      </w:r>
    </w:p>
    <w:p w:rsidR="004B4955" w:rsidRPr="00714A88" w:rsidRDefault="004B4955" w:rsidP="00ED45F7">
      <w:pPr>
        <w:pStyle w:val="a3"/>
        <w:tabs>
          <w:tab w:val="left" w:pos="0"/>
        </w:tabs>
        <w:ind w:left="57"/>
        <w:jc w:val="both"/>
        <w:rPr>
          <w:sz w:val="24"/>
          <w:szCs w:val="24"/>
        </w:rPr>
      </w:pPr>
    </w:p>
    <w:p w:rsidR="004B4955" w:rsidRPr="00714A88" w:rsidRDefault="004B4955" w:rsidP="00ED45F7">
      <w:pPr>
        <w:pStyle w:val="a3"/>
        <w:ind w:left="114" w:firstLine="456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3. Стороны пришли к соглашению в том, что:</w:t>
      </w:r>
    </w:p>
    <w:p w:rsidR="004B4955" w:rsidRPr="00714A88" w:rsidRDefault="004B4955" w:rsidP="00ED45F7">
      <w:pPr>
        <w:pStyle w:val="a3"/>
        <w:ind w:left="114" w:firstLine="456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4B4955" w:rsidRPr="00714A88" w:rsidRDefault="004B4955" w:rsidP="00ED45F7">
      <w:pPr>
        <w:pStyle w:val="a3"/>
        <w:ind w:left="114" w:firstLine="456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3.2. Работодатель с учетом мнения </w:t>
      </w:r>
      <w:r w:rsidR="00D71AB7">
        <w:rPr>
          <w:sz w:val="24"/>
          <w:szCs w:val="24"/>
          <w:lang w:val="ru-RU"/>
        </w:rPr>
        <w:t xml:space="preserve">Совета трудового коллектива </w:t>
      </w:r>
      <w:r w:rsidRPr="00714A88">
        <w:rPr>
          <w:sz w:val="24"/>
          <w:szCs w:val="24"/>
        </w:rPr>
        <w:t>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3.3. Работодатель обязуется: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3.3.1. Организовывать профессиональную подготовку, переподготовку и повышение квалификации работников.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3.3.2. Повышать квалификацию педагогических работников не реже чем один раз в пять лет.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lastRenderedPageBreak/>
        <w:t>3.3.3.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4B4955" w:rsidRPr="00714A88" w:rsidRDefault="004B4955" w:rsidP="004A5481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Осуществлять финансирование данных мероприятий за счет методического кабинета РУО.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3.3.4.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  при наличии бюджетного финансирования. При отсутствии финансирование работник по согласованию с администрацией школы при необходимости может</w:t>
      </w:r>
      <w:r w:rsidRPr="00714A88">
        <w:rPr>
          <w:sz w:val="24"/>
          <w:szCs w:val="24"/>
          <w:lang w:val="ru-RU"/>
        </w:rPr>
        <w:t xml:space="preserve"> </w:t>
      </w:r>
      <w:r w:rsidRPr="00714A88">
        <w:rPr>
          <w:sz w:val="24"/>
          <w:szCs w:val="24"/>
        </w:rPr>
        <w:t>самостоятельно за собственный счет пройти курсовую подготовку, переподготовку при этом школа  сохраняет за ним только место работы (должность), среднюю заработную плату за период нахождения на курсах.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3.3.5. Предоставлять гарантии и компенсации, предусмотренные ст. 173 –176 ТК РФ.</w:t>
      </w:r>
      <w:r w:rsidRPr="00714A88">
        <w:rPr>
          <w:sz w:val="24"/>
          <w:szCs w:val="24"/>
        </w:rPr>
        <w:tab/>
        <w:t>3.3.6.Организовывать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 В случаях отказа от прохождения очередной аттестации на получение или подтверждения категории, администрация в праве предложить аттестоваться учителю на соответствия занимаемой должности. При этом доплаты за категорию снимаются со дня её окончания.</w:t>
      </w:r>
    </w:p>
    <w:p w:rsidR="004B4955" w:rsidRPr="00714A88" w:rsidRDefault="004B4955" w:rsidP="00ED45F7">
      <w:pPr>
        <w:pStyle w:val="a3"/>
        <w:jc w:val="both"/>
        <w:rPr>
          <w:sz w:val="24"/>
          <w:szCs w:val="24"/>
        </w:rPr>
      </w:pPr>
    </w:p>
    <w:p w:rsidR="004B4955" w:rsidRPr="00714A88" w:rsidRDefault="004B4955" w:rsidP="00FF59BD">
      <w:pPr>
        <w:pStyle w:val="a3"/>
        <w:jc w:val="center"/>
        <w:rPr>
          <w:b/>
          <w:bCs/>
          <w:sz w:val="24"/>
          <w:szCs w:val="24"/>
        </w:rPr>
      </w:pPr>
      <w:r w:rsidRPr="00714A88">
        <w:rPr>
          <w:b/>
          <w:bCs/>
          <w:sz w:val="24"/>
          <w:szCs w:val="24"/>
          <w:lang w:val="en-US"/>
        </w:rPr>
        <w:t>IV</w:t>
      </w:r>
      <w:r w:rsidRPr="00714A88">
        <w:rPr>
          <w:b/>
          <w:bCs/>
          <w:sz w:val="24"/>
          <w:szCs w:val="24"/>
        </w:rPr>
        <w:t>. Высвобождение работников и содействие их</w:t>
      </w:r>
      <w:r w:rsidR="00FF59BD" w:rsidRPr="00714A88">
        <w:rPr>
          <w:b/>
          <w:bCs/>
          <w:sz w:val="24"/>
          <w:szCs w:val="24"/>
          <w:lang w:val="ru-RU"/>
        </w:rPr>
        <w:t xml:space="preserve"> </w:t>
      </w:r>
      <w:r w:rsidRPr="00714A88">
        <w:rPr>
          <w:b/>
          <w:bCs/>
          <w:sz w:val="24"/>
          <w:szCs w:val="24"/>
        </w:rPr>
        <w:t>трудоустройству</w:t>
      </w:r>
    </w:p>
    <w:p w:rsidR="004B4955" w:rsidRPr="00714A88" w:rsidRDefault="004B4955" w:rsidP="00ED45F7">
      <w:pPr>
        <w:pStyle w:val="a3"/>
        <w:jc w:val="both"/>
        <w:rPr>
          <w:b/>
          <w:bCs/>
          <w:sz w:val="24"/>
          <w:szCs w:val="24"/>
        </w:rPr>
      </w:pP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4. Работодатель обязуется:</w:t>
      </w:r>
    </w:p>
    <w:p w:rsidR="004B4955" w:rsidRPr="00714A88" w:rsidRDefault="00FF59BD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4.1. Уведомить </w:t>
      </w:r>
      <w:r w:rsidR="004059FD">
        <w:rPr>
          <w:sz w:val="24"/>
          <w:szCs w:val="24"/>
          <w:lang w:val="ru-RU"/>
        </w:rPr>
        <w:t xml:space="preserve">Совет трудового </w:t>
      </w:r>
      <w:r w:rsidRPr="00714A88">
        <w:rPr>
          <w:sz w:val="24"/>
          <w:szCs w:val="24"/>
        </w:rPr>
        <w:t>коллектива</w:t>
      </w:r>
      <w:r w:rsidR="004B4955" w:rsidRPr="00714A88">
        <w:rPr>
          <w:sz w:val="24"/>
          <w:szCs w:val="24"/>
        </w:rPr>
        <w:t xml:space="preserve">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РФ),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4.2. Работникам, получившим уведомление об увольнении по п.1. и п.2 ст. 81 ТК РФ, предоставлять</w:t>
      </w:r>
      <w:r w:rsidRPr="00714A88">
        <w:rPr>
          <w:sz w:val="24"/>
          <w:szCs w:val="24"/>
          <w:lang w:val="ru-RU"/>
        </w:rPr>
        <w:t xml:space="preserve"> </w:t>
      </w:r>
      <w:r w:rsidRPr="00714A88">
        <w:rPr>
          <w:sz w:val="24"/>
          <w:szCs w:val="24"/>
        </w:rPr>
        <w:t>свободное от работы время не менее трех часов в неделю для самостоятельного поиска новой работы с сохранением заработной платы.</w:t>
      </w:r>
    </w:p>
    <w:p w:rsidR="004B4955" w:rsidRPr="00714A88" w:rsidRDefault="00FF59BD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4.3</w:t>
      </w:r>
      <w:r w:rsidR="004B4955" w:rsidRPr="00714A88">
        <w:rPr>
          <w:sz w:val="24"/>
          <w:szCs w:val="24"/>
        </w:rPr>
        <w:t>.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4B4955" w:rsidRPr="00714A88" w:rsidRDefault="00FF59BD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4.4</w:t>
      </w:r>
      <w:r w:rsidR="004B4955" w:rsidRPr="00714A88">
        <w:rPr>
          <w:sz w:val="24"/>
          <w:szCs w:val="24"/>
        </w:rPr>
        <w:t>. Стороны договорились, что:</w:t>
      </w:r>
    </w:p>
    <w:p w:rsidR="004B4955" w:rsidRPr="00714A88" w:rsidRDefault="00FF59BD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4.4</w:t>
      </w:r>
      <w:r w:rsidR="004B4955" w:rsidRPr="00714A88">
        <w:rPr>
          <w:sz w:val="24"/>
          <w:szCs w:val="24"/>
        </w:rPr>
        <w:t xml:space="preserve">.1. Преимущественное право на оставление на работы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r w:rsidRPr="00714A88">
        <w:rPr>
          <w:sz w:val="24"/>
          <w:szCs w:val="24"/>
        </w:rPr>
        <w:t>предпенсионного</w:t>
      </w:r>
      <w:r w:rsidR="004B4955" w:rsidRPr="00714A88">
        <w:rPr>
          <w:sz w:val="24"/>
          <w:szCs w:val="24"/>
        </w:rPr>
        <w:t xml:space="preserve"> возраста (за два года до пенсии), проработавшие в учреждении свыше 10 лет; одинокие матери и отцы, воспитывающие детей до 16 лет: родители, воспитывающие детей-инвалидов до 18 лет; награжденные государственными наградами в связи с педагогической деятельностью; молодые специалисты, имеющие трудовой стаж менее одного года.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4.5.2. Высвобождаемым работникам предоставляются гарантии и компенсации, предусмотренные действующим законодательством при сокращении численности или </w:t>
      </w:r>
      <w:r w:rsidRPr="00714A88">
        <w:rPr>
          <w:sz w:val="24"/>
          <w:szCs w:val="24"/>
        </w:rPr>
        <w:lastRenderedPageBreak/>
        <w:t>штата (ст. 178, 180 ТК РФ), а также преимущественное право приема на работу при появлении вакансий.</w:t>
      </w:r>
    </w:p>
    <w:p w:rsidR="004B4955" w:rsidRPr="00714A88" w:rsidRDefault="00FF59BD" w:rsidP="00ED45F7">
      <w:pPr>
        <w:pStyle w:val="a3"/>
        <w:ind w:firstLine="708"/>
        <w:jc w:val="both"/>
        <w:rPr>
          <w:sz w:val="24"/>
          <w:szCs w:val="24"/>
          <w:lang w:val="ru-RU"/>
        </w:rPr>
      </w:pPr>
      <w:r w:rsidRPr="00714A88">
        <w:rPr>
          <w:sz w:val="24"/>
          <w:szCs w:val="24"/>
        </w:rPr>
        <w:t>4.6</w:t>
      </w:r>
      <w:r w:rsidR="004B4955" w:rsidRPr="00714A88">
        <w:rPr>
          <w:sz w:val="24"/>
          <w:szCs w:val="24"/>
        </w:rPr>
        <w:t>. При появлении новых рабочих мест в учреждении, в том числе и на определенный срок, работодатель обеспечивает приоритет в приеме на работу</w:t>
      </w:r>
      <w:r w:rsidR="004B4955" w:rsidRPr="00714A88">
        <w:rPr>
          <w:sz w:val="24"/>
          <w:szCs w:val="24"/>
          <w:lang w:val="ru-RU"/>
        </w:rPr>
        <w:t xml:space="preserve"> 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работников, добросовестно работавших в нем, ранее уволенных из учреждения в связи с сокращением численности или штата.</w:t>
      </w:r>
    </w:p>
    <w:p w:rsidR="004B4955" w:rsidRPr="00714A88" w:rsidRDefault="004B4955" w:rsidP="00ED45F7">
      <w:pPr>
        <w:pStyle w:val="a3"/>
        <w:ind w:firstLine="708"/>
        <w:jc w:val="both"/>
        <w:rPr>
          <w:b/>
          <w:sz w:val="24"/>
          <w:szCs w:val="24"/>
        </w:rPr>
      </w:pPr>
      <w:r w:rsidRPr="00714A88">
        <w:rPr>
          <w:b/>
          <w:sz w:val="24"/>
          <w:szCs w:val="24"/>
          <w:lang w:val="en-US"/>
        </w:rPr>
        <w:t>V</w:t>
      </w:r>
      <w:r w:rsidRPr="00714A88">
        <w:rPr>
          <w:b/>
          <w:sz w:val="24"/>
          <w:szCs w:val="24"/>
        </w:rPr>
        <w:t>. Рабочее время и время отдыха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 Стороны пришли к соглашению в том, что: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  <w:lang w:val="ru-RU"/>
        </w:rPr>
      </w:pPr>
      <w:r w:rsidRPr="00714A88">
        <w:rPr>
          <w:sz w:val="24"/>
          <w:szCs w:val="24"/>
        </w:rPr>
        <w:t>5.1. Рабочее время работников определяется Правилами внутреннего трудового распорядка учреждения (ст. 91 ТК РФ), учебным расписанием, годовым календарным учебным графиком, графиком сменности, утверждаемыми работодателем с учетом мнения</w:t>
      </w:r>
      <w:r w:rsidR="00FF59BD" w:rsidRPr="00714A88">
        <w:rPr>
          <w:sz w:val="24"/>
          <w:szCs w:val="24"/>
          <w:lang w:val="ru-RU"/>
        </w:rPr>
        <w:t xml:space="preserve"> общего собрания коллектива</w:t>
      </w:r>
      <w:r w:rsidRPr="00714A88">
        <w:rPr>
          <w:sz w:val="24"/>
          <w:szCs w:val="24"/>
        </w:rPr>
        <w:t>, а также условиями трудового договора, должностными инструкциями работников и обязанностями, возлагаемыми на них Уставом учреждения.</w:t>
      </w:r>
      <w:r w:rsidR="00FF59BD" w:rsidRPr="00714A88">
        <w:rPr>
          <w:sz w:val="24"/>
          <w:szCs w:val="24"/>
          <w:lang w:val="ru-RU"/>
        </w:rPr>
        <w:t xml:space="preserve"> 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районах Крайнего Севера и приравненных к ним местностях, а также в сельской местности 36 часов в неделю) устанавливается нормальная продолжительность рабочего времени, которая не может превышать 40 часов в неделю.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5.3. Для педагогических работников учреждения устанавливается сокращенная продолжительность рабочего времени – не более 36 часов в неделю (ст. 333 ТК РФ).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5.4. Неполное рабочее время – неполный рабочий день или неполная рабочая неделя устанавливается в следующих случаях:</w:t>
      </w:r>
    </w:p>
    <w:p w:rsidR="004B4955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по соглашению между работником и работодателем;</w:t>
      </w:r>
    </w:p>
    <w:p w:rsidR="00ED45F7" w:rsidRPr="00714A88" w:rsidRDefault="004B4955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 инвалида до восемнадцати лет), а также лица, осуществляющего уход за</w:t>
      </w:r>
      <w:r w:rsidR="00ED45F7" w:rsidRPr="00714A88">
        <w:rPr>
          <w:sz w:val="24"/>
          <w:szCs w:val="24"/>
        </w:rPr>
        <w:t xml:space="preserve"> больным членом семьи в соответствии с медицинским заключением.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5.5. Составление расписания уроков осуществляется с учетом рационального использования рабочего времени учителя, с учетом производственных возможностей.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5.6. Часы, свободные от аудиторных занятий, так называемые «неаудиторные часы» оплачиваются,   и распределяются администрацией школы (дежурство, участия во внеурочных мероприятиях, предусмотренных планом школы, методическая работы, заседания педагогического совета, родительские собрания, работа с родителями, учащимися,  ведение предметных и других кружков, подготовка к урокам, и т.п.).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5.7.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Работа в выходной и нерабочий праздничный день оплачивается не менее,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5.8. 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5.9.Привлечение работников учреждения к выполнению работы, не предусмотренной Уставом учреждения. Правилами внутреннего трудового распорядка учреждения, должностными обязанностями, допускается только по письменному </w:t>
      </w:r>
      <w:r w:rsidRPr="00714A88">
        <w:rPr>
          <w:sz w:val="24"/>
          <w:szCs w:val="24"/>
        </w:rPr>
        <w:lastRenderedPageBreak/>
        <w:t>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5.10. Время зимних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5.11.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</w:t>
      </w:r>
      <w:r w:rsidR="004059FD">
        <w:rPr>
          <w:sz w:val="24"/>
          <w:szCs w:val="24"/>
        </w:rPr>
        <w:t>елкий ремонт, покраска, побелка</w:t>
      </w:r>
      <w:r w:rsidRPr="00714A88">
        <w:rPr>
          <w:sz w:val="24"/>
          <w:szCs w:val="24"/>
        </w:rPr>
        <w:t>), в пределах установленного им рабочего времени и заработной платы.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5.12. Очередность предоставления оплачиваемых отпусков определяется ежегодно в соответствии с  графиком отпусков, утвержденным работодателем с учетом мнения профкома не позднее, чем за две недели до наступления календарного года.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РФ), или отгулом.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5.13. Работодатель обязуется: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5.13.1. Предоставлять ежегодный дополнительный оплачиваемый отпуск работника: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с ненормированным рабочим днем в соответствии со ст. 119 ТК РФ, в котором устанавливается перечень должностей работников с ненормированным рабочим днем (ст. 101 ТК РФ) и продолжительность дополнительного отпуска работникам с ненормированным рабочим днем, который должен быть не менее трех календарных дней).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5.13.2. Предоставлять работникам отпуск без сохранения заработной платы в следующих случаях: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при рождении ребенка в семье - 3 дня;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в связи с переездом на новое место жительство – 2 дня;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для проводов детей в армию - 3 дня;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на похороны близких родственников - 3 дня;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работающим пенсионерам по старости – две недели;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родителям, женам, мужьям военнослужащих, погибших или умерших вследствие ранения, контузии или увечья, полученных при использовании ими обязанностей военной службы, либо вследствие заболевания, связанного с прохождением военной службы - 3 дня;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работающим инвалидам - одну неделю;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5.13.3. Предоставлять оплачиваемый отпуск в размере от 1 до 3 календарных дней за счет стимулирующего фонда</w:t>
      </w:r>
    </w:p>
    <w:p w:rsidR="00ED45F7" w:rsidRPr="00714A88" w:rsidRDefault="00ED45F7" w:rsidP="00ED45F7">
      <w:pPr>
        <w:pStyle w:val="a3"/>
        <w:numPr>
          <w:ilvl w:val="0"/>
          <w:numId w:val="5"/>
        </w:numPr>
        <w:tabs>
          <w:tab w:val="clear" w:pos="1428"/>
          <w:tab w:val="num" w:pos="798"/>
        </w:tabs>
        <w:ind w:left="798" w:hanging="456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при отсутствии в течение учебного года дней нетрудоспособности</w:t>
      </w:r>
    </w:p>
    <w:p w:rsidR="00ED45F7" w:rsidRPr="00714A88" w:rsidRDefault="00ED45F7" w:rsidP="00ED45F7">
      <w:pPr>
        <w:pStyle w:val="a3"/>
        <w:numPr>
          <w:ilvl w:val="0"/>
          <w:numId w:val="5"/>
        </w:numPr>
        <w:tabs>
          <w:tab w:val="clear" w:pos="1428"/>
          <w:tab w:val="num" w:pos="798"/>
        </w:tabs>
        <w:ind w:left="798" w:hanging="456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при дежурстве на школьных, поселковых дискотеках и мероприятиях в течение всего учебного года, ДНД.</w:t>
      </w:r>
    </w:p>
    <w:p w:rsidR="00ED45F7" w:rsidRPr="00714A88" w:rsidRDefault="00ED45F7" w:rsidP="003F6D72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5.13.3. Представлять педагогическим работникам не реже чем через каждые 10 лет непрерывной преподавательской работы длительный отпуск бес сохранения заработной платы сроком на один год в порядке и на условиях, определяемым учредителем и (или) Уставом учреждения.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714A88">
        <w:rPr>
          <w:sz w:val="24"/>
          <w:szCs w:val="24"/>
        </w:rPr>
        <w:lastRenderedPageBreak/>
        <w:t>5.14. Общим</w:t>
      </w:r>
      <w:r w:rsidRPr="00714A88">
        <w:rPr>
          <w:sz w:val="24"/>
          <w:szCs w:val="24"/>
          <w:lang w:val="ru-RU"/>
        </w:rPr>
        <w:t>и</w:t>
      </w:r>
      <w:r w:rsidRPr="00714A88">
        <w:rPr>
          <w:sz w:val="24"/>
          <w:szCs w:val="24"/>
        </w:rPr>
        <w:t xml:space="preserve"> выходным</w:t>
      </w:r>
      <w:r w:rsidRPr="00714A88">
        <w:rPr>
          <w:sz w:val="24"/>
          <w:szCs w:val="24"/>
          <w:lang w:val="ru-RU"/>
        </w:rPr>
        <w:t>и</w:t>
      </w:r>
      <w:r w:rsidRPr="00714A88">
        <w:rPr>
          <w:sz w:val="24"/>
          <w:szCs w:val="24"/>
        </w:rPr>
        <w:t xml:space="preserve"> дн</w:t>
      </w:r>
      <w:r w:rsidRPr="00714A88">
        <w:rPr>
          <w:sz w:val="24"/>
          <w:szCs w:val="24"/>
          <w:lang w:val="ru-RU"/>
        </w:rPr>
        <w:t>ями</w:t>
      </w:r>
      <w:r w:rsidRPr="00714A88">
        <w:rPr>
          <w:sz w:val="24"/>
          <w:szCs w:val="24"/>
        </w:rPr>
        <w:t xml:space="preserve"> явля</w:t>
      </w:r>
      <w:r w:rsidRPr="00714A88">
        <w:rPr>
          <w:sz w:val="24"/>
          <w:szCs w:val="24"/>
          <w:lang w:val="ru-RU"/>
        </w:rPr>
        <w:t>ют</w:t>
      </w:r>
      <w:r w:rsidRPr="00714A88">
        <w:rPr>
          <w:sz w:val="24"/>
          <w:szCs w:val="24"/>
        </w:rPr>
        <w:t xml:space="preserve">ся </w:t>
      </w:r>
      <w:r w:rsidRPr="00714A88">
        <w:rPr>
          <w:sz w:val="24"/>
          <w:szCs w:val="24"/>
          <w:lang w:val="ru-RU"/>
        </w:rPr>
        <w:t xml:space="preserve">суббота и </w:t>
      </w:r>
      <w:r w:rsidRPr="00714A88">
        <w:rPr>
          <w:sz w:val="24"/>
          <w:szCs w:val="24"/>
        </w:rPr>
        <w:t xml:space="preserve">воскресенье. 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5.15. Время перерыва для отдыха и питания сотрудников,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ED45F7" w:rsidRPr="00714A88" w:rsidRDefault="00ED45F7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   Работодатель предоставляет педагогическим работникам возможность отдыха, приема пищи в рабочее время одновременно с учащимися. В том числе в течение перерывов между занятиями (перемен).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5.16. Дежурство администрации, педагогических работников по учреждению должно начинаться не позднее, чем за 20 минут до начала занятий и продолжаться не более 20 минут после их окончания.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</w:p>
    <w:p w:rsidR="00ED45F7" w:rsidRPr="00714A88" w:rsidRDefault="00ED45F7" w:rsidP="00ED45F7">
      <w:pPr>
        <w:pStyle w:val="a3"/>
        <w:ind w:firstLine="708"/>
        <w:jc w:val="both"/>
        <w:rPr>
          <w:b/>
          <w:sz w:val="24"/>
          <w:szCs w:val="24"/>
        </w:rPr>
      </w:pPr>
      <w:r w:rsidRPr="00714A88">
        <w:rPr>
          <w:b/>
          <w:sz w:val="24"/>
          <w:szCs w:val="24"/>
          <w:lang w:val="en-US"/>
        </w:rPr>
        <w:t>VI</w:t>
      </w:r>
      <w:r w:rsidRPr="00714A88">
        <w:rPr>
          <w:b/>
          <w:sz w:val="24"/>
          <w:szCs w:val="24"/>
        </w:rPr>
        <w:t>. Оплата и нормирование труда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6. Стороны исходят из того, что: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 6.1. Оплата труда работников учреждения осуществляется на основе подушевого финансирования Постановление Правительства РБ № 289 от 18.09.2007 г. и с внесенными изменениями Постановление Правительства РБ №146 от 01.04.2008 года, Закон РБ «О нормативах финансового обеспечения общего образования в РБ» от 11.07.2011 года. К отдельным категориям работников учреждения  могут применяться иные, системы оплаты труда которые вводятся нормативными актами Министерства образования и науки РБ приказ № 184 от 27.02. 2008 года.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6.2. Заработная плата и должностные оклады педагогических работников устанавливаются согласно тарификации, в зависимости от образования и стажа педагогической работы либо квалификационной категории, присвоенной по результатам аттестации.</w:t>
      </w:r>
    </w:p>
    <w:p w:rsidR="00ED45F7" w:rsidRPr="00714A88" w:rsidRDefault="003F6D72" w:rsidP="00ED45F7">
      <w:pPr>
        <w:pStyle w:val="a3"/>
        <w:ind w:firstLine="708"/>
        <w:jc w:val="both"/>
        <w:rPr>
          <w:sz w:val="24"/>
          <w:szCs w:val="24"/>
          <w:lang w:val="ru-RU"/>
        </w:rPr>
      </w:pPr>
      <w:r w:rsidRPr="00714A88">
        <w:rPr>
          <w:sz w:val="24"/>
          <w:szCs w:val="24"/>
        </w:rPr>
        <w:t>6.3</w:t>
      </w:r>
      <w:r w:rsidR="00ED45F7" w:rsidRPr="00714A88">
        <w:rPr>
          <w:sz w:val="24"/>
          <w:szCs w:val="24"/>
        </w:rPr>
        <w:t>. Заработная плата выплачивается работникам не реже чем каждые полмесяца в наличной (безналичной) форме. Днями выплаты заработной платы являются</w:t>
      </w:r>
      <w:r w:rsidR="00FD7661">
        <w:rPr>
          <w:sz w:val="24"/>
          <w:szCs w:val="24"/>
          <w:lang w:val="ru-RU"/>
        </w:rPr>
        <w:t xml:space="preserve"> 10 (десятое) и 25 (двадцать пятое) число каждого месяца. Заработная плата по заявлению работника перечисляется на лицевой счет в банке за счет средств работодателя.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6.5. Заработная плата сотрудников оплата труда, которых осуществляется, согласно штатно-окладной системы  включает в себя: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оплату труда исходя из ставок заработной платы и должностных окладов, на основании приказа № 184 от 27.02. 2008 года, Министерства образования и науки РБ.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доплат и надбавок за выполнение работ, связанных  с образовательным процессом и не входящих в круг основных обязанностей работника;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доплаты за условия, отклоняющиеся от нормальных условий труд;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компенсационные выплаты, за стаж работы в районах Крайнего Севера, и приравненных к ним местностях, районного коэффициента за работу в тяжелых природно-климатических условиях;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другие выплаты, предусмотренные действующим законодательством, Положением об оплате труда, Положением о порядке и установлении доплат и надбавок в школе №36 из стимулирующего фонда и другими локальными нормативными актами учреждения.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6.6. Оплата труда педагогических работников учреждения, осуществляющих учебный процесс, производиться на основании методики подушевого финансирования установленного Правительством РБ.   </w:t>
      </w:r>
    </w:p>
    <w:p w:rsidR="00ED45F7" w:rsidRPr="00714A88" w:rsidRDefault="00ED45F7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   Заработная плата учителя включает в себя: оплата за аудиторную и неаудиторную занятость, должностные надбавки включают в себя выплата компенсационного характера предусмотренные ТК РФ и нормативными актами Республики Бурятия, сложность, приоритетность предмета,  квалификационной категории педагога, награды, звания за педагогическую деятельность, классное руководство.</w:t>
      </w:r>
    </w:p>
    <w:p w:rsidR="00ED45F7" w:rsidRPr="00714A88" w:rsidRDefault="00ED45F7" w:rsidP="00ED45F7">
      <w:pPr>
        <w:pStyle w:val="a3"/>
        <w:numPr>
          <w:ilvl w:val="0"/>
          <w:numId w:val="6"/>
        </w:numPr>
        <w:tabs>
          <w:tab w:val="clear" w:pos="1428"/>
          <w:tab w:val="num" w:pos="570"/>
        </w:tabs>
        <w:ind w:left="570" w:hanging="285"/>
        <w:jc w:val="both"/>
        <w:rPr>
          <w:sz w:val="24"/>
          <w:szCs w:val="24"/>
        </w:rPr>
      </w:pPr>
      <w:r w:rsidRPr="00714A88">
        <w:rPr>
          <w:sz w:val="24"/>
          <w:szCs w:val="24"/>
        </w:rPr>
        <w:lastRenderedPageBreak/>
        <w:t>Стимулирующую часть ФОТ выплачивается за качество работы. Стимулирующий фонд школы распределяется специальной комиссией назначенной приказом директора школы. Комиссия на основании Положения о распределении стимулирующем фонда распределяет его, согласовывает и утверждает с Управляющим Советом школы.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6.7. Изменение оплаты труда и (или) размеров ставок заработной платы (должностных окладов) производится: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при присвоении квалификационной категории – со дня внесения решения аттестационной комиссией;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при присвоении почетного звания – со дня присвоения;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при присуждении ученой степени кандидата наук – со дня вынесения Высшей аттестационной комиссией (ВАК) решения о выдаче диплома;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при присуждении ученой степени доктора наук - со дня присуждения Высшей аттестационной комиссией (ВАК) ученой степени доктора наук.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6.8.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6.9. Наполняемость классов (групп), установленная Типовым положением, является предельной нормой обслуживания в конкретном классе (группе), за часы работы в которых оплата труда осуществляется фиксированной оплатой в размере 1000 рублей за 25 человек. С учетом северного и районного коэффициента. Превышение количества обучающихся (воспитанников в классе, группе) компенсируется учителю (воспитателю) положением «О стимулирующем фонде</w:t>
      </w:r>
      <w:r w:rsidRPr="00714A88">
        <w:rPr>
          <w:sz w:val="24"/>
          <w:szCs w:val="24"/>
          <w:lang w:val="ru-RU"/>
        </w:rPr>
        <w:t xml:space="preserve"> школы</w:t>
      </w:r>
      <w:r w:rsidRPr="00714A88">
        <w:rPr>
          <w:sz w:val="24"/>
          <w:szCs w:val="24"/>
        </w:rPr>
        <w:t>».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6.9. Работодатель обязуется: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6.9.1.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142 ТК РФ, в размере  10% среднего заработка, неполученной заработной платы и др. (ст.234 ТК РФ).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6.9.2.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</w:t>
      </w:r>
      <w:r w:rsidR="00651A60" w:rsidRPr="00714A88">
        <w:rPr>
          <w:sz w:val="24"/>
          <w:szCs w:val="24"/>
        </w:rPr>
        <w:t>сации) в размере  1/300 действу</w:t>
      </w:r>
      <w:r w:rsidRPr="00714A88">
        <w:rPr>
          <w:sz w:val="24"/>
          <w:szCs w:val="24"/>
        </w:rPr>
        <w:t>ющей в это время ставки рефинансирования ЦБ РФ)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6.9.3.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6.10.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</w:p>
    <w:p w:rsidR="00651A60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</w:p>
    <w:p w:rsidR="00651A60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</w:p>
    <w:p w:rsidR="00651A60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</w:p>
    <w:p w:rsidR="00ED45F7" w:rsidRPr="00714A88" w:rsidRDefault="00ED45F7" w:rsidP="00ED45F7">
      <w:pPr>
        <w:pStyle w:val="a3"/>
        <w:ind w:firstLine="708"/>
        <w:jc w:val="both"/>
        <w:rPr>
          <w:b/>
          <w:sz w:val="24"/>
          <w:szCs w:val="24"/>
        </w:rPr>
      </w:pPr>
      <w:r w:rsidRPr="00714A88">
        <w:rPr>
          <w:b/>
          <w:sz w:val="24"/>
          <w:szCs w:val="24"/>
          <w:lang w:val="en-US"/>
        </w:rPr>
        <w:t>VII</w:t>
      </w:r>
      <w:r w:rsidRPr="00714A88">
        <w:rPr>
          <w:b/>
          <w:sz w:val="24"/>
          <w:szCs w:val="24"/>
        </w:rPr>
        <w:t>. Гарантии и компенсации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7. Стороны договорились, что работодатель: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7.1. Ведет учет работников, нуждающихся в улучшении жилищных условий.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7.2. Ходатайствует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7.3. Обеспечивает предоставление в установленном порядке бесплатных квартир с отоплением и освещением педагогическим работникам, проживающим в сельской </w:t>
      </w:r>
      <w:r w:rsidRPr="00714A88">
        <w:rPr>
          <w:sz w:val="24"/>
          <w:szCs w:val="24"/>
        </w:rPr>
        <w:lastRenderedPageBreak/>
        <w:t>местности и в поселках городского типа (рабочих поселка), в том числе доставку топлива в натуре до 1 сентября ежегодно.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7.4.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и периодические издания в размере установленную законом.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7.</w:t>
      </w:r>
      <w:r w:rsidR="00651A60" w:rsidRPr="00714A88">
        <w:rPr>
          <w:sz w:val="24"/>
          <w:szCs w:val="24"/>
        </w:rPr>
        <w:t>5</w:t>
      </w:r>
      <w:r w:rsidRPr="00714A88">
        <w:rPr>
          <w:sz w:val="24"/>
          <w:szCs w:val="24"/>
        </w:rPr>
        <w:t xml:space="preserve">. Обеспечивает предоставление гарантий и компенсаций работникам, работающим в районах Крайнего Севера и приравненных к ним местностях (ст. 313-327 ТК РФ). </w:t>
      </w:r>
    </w:p>
    <w:p w:rsidR="00ED45F7" w:rsidRPr="00714A88" w:rsidRDefault="00ED45F7" w:rsidP="00ED45F7">
      <w:pPr>
        <w:pStyle w:val="a3"/>
        <w:ind w:firstLine="708"/>
        <w:jc w:val="both"/>
        <w:rPr>
          <w:b/>
          <w:sz w:val="24"/>
          <w:szCs w:val="24"/>
        </w:rPr>
      </w:pPr>
      <w:r w:rsidRPr="00714A88">
        <w:rPr>
          <w:b/>
          <w:sz w:val="24"/>
          <w:szCs w:val="24"/>
          <w:lang w:val="en-US"/>
        </w:rPr>
        <w:t>VIII</w:t>
      </w:r>
      <w:r w:rsidRPr="00714A88">
        <w:rPr>
          <w:b/>
          <w:sz w:val="24"/>
          <w:szCs w:val="24"/>
        </w:rPr>
        <w:t>. Охрана труда и здоровья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 Работодатель обязуется: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Для реализации этого права заключить соглашение по охране труда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8.2.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 Организовывать проверку знаний работников учреждения по охране труда на начало учебного года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8.3.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</w:t>
      </w:r>
      <w:r w:rsidRPr="00714A88">
        <w:rPr>
          <w:sz w:val="24"/>
          <w:szCs w:val="24"/>
          <w:lang w:val="ru-RU"/>
        </w:rPr>
        <w:t>4.</w:t>
      </w:r>
      <w:r w:rsidR="00ED45F7" w:rsidRPr="00714A88">
        <w:rPr>
          <w:sz w:val="24"/>
          <w:szCs w:val="24"/>
        </w:rPr>
        <w:t xml:space="preserve"> Обеспечивать обязательное социальное</w:t>
      </w:r>
      <w:r w:rsidR="00ED45F7" w:rsidRPr="00714A88">
        <w:rPr>
          <w:sz w:val="24"/>
          <w:szCs w:val="24"/>
          <w:lang w:val="ru-RU"/>
        </w:rPr>
        <w:t xml:space="preserve"> </w:t>
      </w:r>
      <w:r w:rsidR="00ED45F7" w:rsidRPr="00714A88">
        <w:rPr>
          <w:sz w:val="24"/>
          <w:szCs w:val="24"/>
        </w:rPr>
        <w:t>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</w:t>
      </w:r>
      <w:r w:rsidRPr="00714A88">
        <w:rPr>
          <w:sz w:val="24"/>
          <w:szCs w:val="24"/>
          <w:lang w:val="ru-RU"/>
        </w:rPr>
        <w:t>5.</w:t>
      </w:r>
      <w:r w:rsidR="00ED45F7" w:rsidRPr="00714A88">
        <w:rPr>
          <w:sz w:val="24"/>
          <w:szCs w:val="24"/>
        </w:rPr>
        <w:t xml:space="preserve">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8.6</w:t>
      </w:r>
      <w:r w:rsidR="00ED45F7" w:rsidRPr="00714A88">
        <w:rPr>
          <w:sz w:val="24"/>
          <w:szCs w:val="24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8.7</w:t>
      </w:r>
      <w:r w:rsidR="00ED45F7" w:rsidRPr="00714A88">
        <w:rPr>
          <w:sz w:val="24"/>
          <w:szCs w:val="24"/>
        </w:rPr>
        <w:t>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8.9</w:t>
      </w:r>
      <w:r w:rsidR="00ED45F7" w:rsidRPr="00714A88">
        <w:rPr>
          <w:sz w:val="24"/>
          <w:szCs w:val="24"/>
        </w:rPr>
        <w:t>. Обеспечивать гарантии и льготы работникам, занятым на тяжелых работах и работах с вредными и (или) опасными условиями труда.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8.10</w:t>
      </w:r>
      <w:r w:rsidR="00ED45F7" w:rsidRPr="00714A88">
        <w:rPr>
          <w:sz w:val="24"/>
          <w:szCs w:val="24"/>
        </w:rPr>
        <w:t>. Разработать и утвердить инструкции по охране труда на каждое рабочее место с учетом мнения (по согласованию) профкома (ст. 212 ТК РФ).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8.11</w:t>
      </w:r>
      <w:r w:rsidR="00ED45F7" w:rsidRPr="00714A88">
        <w:rPr>
          <w:sz w:val="24"/>
          <w:szCs w:val="24"/>
        </w:rPr>
        <w:t>. Обеспечивать соблюдение работниками требований, правил и инструкций по охране труда.</w:t>
      </w:r>
    </w:p>
    <w:p w:rsidR="00651A60" w:rsidRPr="00714A88" w:rsidRDefault="00651A60" w:rsidP="00ED45F7">
      <w:pPr>
        <w:pStyle w:val="a3"/>
        <w:ind w:firstLine="708"/>
        <w:jc w:val="both"/>
        <w:rPr>
          <w:sz w:val="24"/>
          <w:szCs w:val="24"/>
          <w:lang w:val="ru-RU"/>
        </w:rPr>
      </w:pPr>
      <w:r w:rsidRPr="00714A88">
        <w:rPr>
          <w:sz w:val="24"/>
          <w:szCs w:val="24"/>
        </w:rPr>
        <w:t>8.12</w:t>
      </w:r>
      <w:r w:rsidR="00ED45F7" w:rsidRPr="00714A88">
        <w:rPr>
          <w:sz w:val="24"/>
          <w:szCs w:val="24"/>
        </w:rPr>
        <w:t>. Создать в учреждении комиссию по охра</w:t>
      </w:r>
      <w:r w:rsidRPr="00714A88">
        <w:rPr>
          <w:sz w:val="24"/>
          <w:szCs w:val="24"/>
        </w:rPr>
        <w:t>не труда, в состав которой на при</w:t>
      </w:r>
      <w:r w:rsidRPr="00714A88">
        <w:rPr>
          <w:sz w:val="24"/>
          <w:szCs w:val="24"/>
          <w:lang w:val="ru-RU"/>
        </w:rPr>
        <w:t>ори</w:t>
      </w:r>
      <w:r w:rsidR="00ED45F7" w:rsidRPr="00714A88">
        <w:rPr>
          <w:sz w:val="24"/>
          <w:szCs w:val="24"/>
        </w:rPr>
        <w:t xml:space="preserve">тетной основе должны входить члены </w:t>
      </w:r>
      <w:r w:rsidRPr="00714A88">
        <w:rPr>
          <w:sz w:val="24"/>
          <w:szCs w:val="24"/>
          <w:lang w:val="ru-RU"/>
        </w:rPr>
        <w:t>общего собрания коллектива.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  <w:lang w:val="ru-RU"/>
        </w:rPr>
        <w:t>8.13</w:t>
      </w:r>
      <w:r w:rsidR="00ED45F7" w:rsidRPr="00714A88">
        <w:rPr>
          <w:sz w:val="24"/>
          <w:szCs w:val="24"/>
        </w:rPr>
        <w:t>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lastRenderedPageBreak/>
        <w:t>8.14</w:t>
      </w:r>
      <w:r w:rsidR="00ED45F7" w:rsidRPr="00714A88">
        <w:rPr>
          <w:sz w:val="24"/>
          <w:szCs w:val="24"/>
        </w:rPr>
        <w:t xml:space="preserve">. Осуществлять совместно с </w:t>
      </w:r>
      <w:r w:rsidRPr="00714A88">
        <w:rPr>
          <w:sz w:val="24"/>
          <w:szCs w:val="24"/>
          <w:lang w:val="ru-RU"/>
        </w:rPr>
        <w:t xml:space="preserve">собранием общего трудового коллектива </w:t>
      </w:r>
      <w:r w:rsidR="00ED45F7" w:rsidRPr="00714A88">
        <w:rPr>
          <w:sz w:val="24"/>
          <w:szCs w:val="24"/>
        </w:rPr>
        <w:t>контроль за состоянием условий и охраны труда, выполнением соглашения по охране труда.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8.15</w:t>
      </w:r>
      <w:r w:rsidR="00ED45F7" w:rsidRPr="00714A88">
        <w:rPr>
          <w:sz w:val="24"/>
          <w:szCs w:val="24"/>
        </w:rPr>
        <w:t>. Оказывать содействие техническим инспекторам труда Профсоюза работников народного образования и науки РФ, членам комиссии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здоровье и безопасные условия труда принимать меры к их устранению.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8.18. Обеспечить прохождение бесплатных  предварительных и периодических медицинских осмотров (обследований) работника, а также внеочередных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8.19</w:t>
      </w:r>
      <w:r w:rsidR="00ED45F7" w:rsidRPr="00714A88">
        <w:rPr>
          <w:sz w:val="24"/>
          <w:szCs w:val="24"/>
        </w:rPr>
        <w:t>. Вести учет средств социального страхования на организацию лечения и отдыха работников и их детей.</w:t>
      </w:r>
    </w:p>
    <w:p w:rsidR="00ED45F7" w:rsidRPr="00714A88" w:rsidRDefault="00651A60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8.20</w:t>
      </w:r>
      <w:r w:rsidR="00ED45F7" w:rsidRPr="00714A88">
        <w:rPr>
          <w:sz w:val="24"/>
          <w:szCs w:val="24"/>
        </w:rPr>
        <w:t>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ED45F7" w:rsidRPr="00714A88" w:rsidRDefault="00ED45F7" w:rsidP="00ED45F7">
      <w:pPr>
        <w:pStyle w:val="a3"/>
        <w:ind w:firstLine="708"/>
        <w:jc w:val="both"/>
        <w:rPr>
          <w:b/>
          <w:sz w:val="24"/>
          <w:szCs w:val="24"/>
        </w:rPr>
      </w:pPr>
    </w:p>
    <w:p w:rsidR="00ED45F7" w:rsidRPr="00714A88" w:rsidRDefault="00ED45F7" w:rsidP="00ED45F7">
      <w:pPr>
        <w:pStyle w:val="a3"/>
        <w:ind w:firstLine="708"/>
        <w:jc w:val="both"/>
        <w:rPr>
          <w:b/>
          <w:sz w:val="24"/>
          <w:szCs w:val="24"/>
          <w:lang w:val="ru-RU"/>
        </w:rPr>
      </w:pPr>
      <w:r w:rsidRPr="00714A88">
        <w:rPr>
          <w:b/>
          <w:sz w:val="24"/>
          <w:szCs w:val="24"/>
          <w:lang w:val="en-US"/>
        </w:rPr>
        <w:t>IX</w:t>
      </w:r>
      <w:r w:rsidRPr="00714A88">
        <w:rPr>
          <w:b/>
          <w:sz w:val="24"/>
          <w:szCs w:val="24"/>
        </w:rPr>
        <w:t>. Гарантии</w:t>
      </w:r>
      <w:r w:rsidR="00651A60" w:rsidRPr="00714A88">
        <w:rPr>
          <w:b/>
          <w:sz w:val="24"/>
          <w:szCs w:val="24"/>
          <w:lang w:val="ru-RU"/>
        </w:rPr>
        <w:t xml:space="preserve"> работникам образовательного учреждения </w:t>
      </w:r>
      <w:r w:rsidR="00651A60" w:rsidRPr="00714A88">
        <w:rPr>
          <w:b/>
          <w:sz w:val="24"/>
          <w:szCs w:val="24"/>
        </w:rPr>
        <w:t>деятельности</w:t>
      </w:r>
      <w:r w:rsidR="00651A60" w:rsidRPr="00714A88">
        <w:rPr>
          <w:b/>
          <w:sz w:val="24"/>
          <w:szCs w:val="24"/>
          <w:lang w:val="ru-RU"/>
        </w:rPr>
        <w:t>:</w:t>
      </w:r>
    </w:p>
    <w:p w:rsidR="00651A60" w:rsidRPr="00714A88" w:rsidRDefault="00651A60" w:rsidP="00ED45F7">
      <w:pPr>
        <w:pStyle w:val="a3"/>
        <w:ind w:firstLine="708"/>
        <w:jc w:val="both"/>
        <w:rPr>
          <w:b/>
          <w:sz w:val="24"/>
          <w:szCs w:val="24"/>
          <w:lang w:val="ru-RU"/>
        </w:rPr>
      </w:pP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9. Стороны договорились о том, что:</w:t>
      </w:r>
    </w:p>
    <w:p w:rsidR="00EE257B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9.1. Не допускается ограничение гарантированных</w:t>
      </w:r>
      <w:r w:rsidR="00EE257B" w:rsidRPr="00714A88">
        <w:rPr>
          <w:sz w:val="24"/>
          <w:szCs w:val="24"/>
          <w:lang w:val="ru-RU"/>
        </w:rPr>
        <w:t xml:space="preserve"> </w:t>
      </w:r>
      <w:r w:rsidRPr="00714A88">
        <w:rPr>
          <w:sz w:val="24"/>
          <w:szCs w:val="24"/>
        </w:rPr>
        <w:t>законом социально-трудовых и иных прав и свобод, принуждение, увольнение или иная форма воздействия в отношении любого работника</w:t>
      </w:r>
      <w:r w:rsidR="00EE257B" w:rsidRPr="00714A88">
        <w:rPr>
          <w:sz w:val="24"/>
          <w:szCs w:val="24"/>
          <w:lang w:val="ru-RU"/>
        </w:rPr>
        <w:t>.</w:t>
      </w:r>
    </w:p>
    <w:p w:rsidR="00ED45F7" w:rsidRPr="00714A88" w:rsidRDefault="00EE257B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 </w:t>
      </w:r>
      <w:r w:rsidR="00ED45F7" w:rsidRPr="00714A88">
        <w:rPr>
          <w:sz w:val="24"/>
          <w:szCs w:val="24"/>
        </w:rPr>
        <w:t xml:space="preserve">9.2. </w:t>
      </w:r>
      <w:r w:rsidRPr="00714A88">
        <w:rPr>
          <w:sz w:val="24"/>
          <w:szCs w:val="24"/>
          <w:lang w:val="ru-RU"/>
        </w:rPr>
        <w:t xml:space="preserve">Общее собрание коллектива </w:t>
      </w:r>
      <w:r w:rsidR="00ED45F7" w:rsidRPr="00714A88">
        <w:rPr>
          <w:sz w:val="24"/>
          <w:szCs w:val="24"/>
        </w:rPr>
        <w:t>осуществляет в установленном порядке контроль за соблюдением трудового законодательства и иных нормативных правовых актов, содержащих норм трудового права</w:t>
      </w:r>
      <w:r w:rsidRPr="00714A88">
        <w:rPr>
          <w:sz w:val="24"/>
          <w:szCs w:val="24"/>
          <w:lang w:val="ru-RU"/>
        </w:rPr>
        <w:t>.</w:t>
      </w:r>
      <w:r w:rsidR="00ED45F7" w:rsidRPr="00714A88">
        <w:rPr>
          <w:sz w:val="24"/>
          <w:szCs w:val="24"/>
        </w:rPr>
        <w:t xml:space="preserve"> (ст. 370 ТК РФ).</w:t>
      </w:r>
    </w:p>
    <w:p w:rsidR="00ED45F7" w:rsidRPr="00714A88" w:rsidRDefault="00ED45F7" w:rsidP="00ED45F7">
      <w:pPr>
        <w:pStyle w:val="a3"/>
        <w:ind w:firstLine="708"/>
        <w:jc w:val="both"/>
        <w:rPr>
          <w:sz w:val="24"/>
          <w:szCs w:val="24"/>
        </w:rPr>
      </w:pPr>
      <w:r w:rsidRPr="00714A88">
        <w:rPr>
          <w:sz w:val="24"/>
          <w:szCs w:val="24"/>
        </w:rPr>
        <w:t xml:space="preserve">9.3. Работодатель принимает решения с учетом мнения </w:t>
      </w:r>
      <w:r w:rsidR="004059FD">
        <w:rPr>
          <w:sz w:val="24"/>
          <w:szCs w:val="24"/>
          <w:lang w:val="ru-RU"/>
        </w:rPr>
        <w:t xml:space="preserve"> Совета трудового </w:t>
      </w:r>
      <w:r w:rsidR="00EE257B" w:rsidRPr="00714A88">
        <w:rPr>
          <w:sz w:val="24"/>
          <w:szCs w:val="24"/>
          <w:lang w:val="ru-RU"/>
        </w:rPr>
        <w:t xml:space="preserve">коллектива </w:t>
      </w:r>
      <w:r w:rsidRPr="00714A88">
        <w:rPr>
          <w:sz w:val="24"/>
          <w:szCs w:val="24"/>
        </w:rPr>
        <w:t>в случаях, предусмотренных законодательством и настоящим коллективным договором.</w:t>
      </w:r>
    </w:p>
    <w:p w:rsidR="00EE257B" w:rsidRPr="00714A88" w:rsidRDefault="00EE257B" w:rsidP="00ED45F7">
      <w:pPr>
        <w:pStyle w:val="a3"/>
        <w:ind w:firstLine="708"/>
        <w:jc w:val="both"/>
        <w:rPr>
          <w:sz w:val="24"/>
          <w:szCs w:val="24"/>
          <w:lang w:val="ru-RU"/>
        </w:rPr>
      </w:pPr>
      <w:r w:rsidRPr="00714A88">
        <w:rPr>
          <w:sz w:val="24"/>
          <w:szCs w:val="24"/>
        </w:rPr>
        <w:t>9.</w:t>
      </w:r>
      <w:r w:rsidRPr="00714A88">
        <w:rPr>
          <w:sz w:val="24"/>
          <w:szCs w:val="24"/>
          <w:lang w:val="ru-RU"/>
        </w:rPr>
        <w:t>4.</w:t>
      </w:r>
      <w:r w:rsidR="00ED45F7" w:rsidRPr="00714A88">
        <w:rPr>
          <w:sz w:val="24"/>
          <w:szCs w:val="24"/>
        </w:rPr>
        <w:t xml:space="preserve"> Работодатель обязан предоставить </w:t>
      </w:r>
      <w:r w:rsidR="004059FD">
        <w:rPr>
          <w:sz w:val="24"/>
          <w:szCs w:val="24"/>
          <w:lang w:val="ru-RU"/>
        </w:rPr>
        <w:t xml:space="preserve"> Совету трудового </w:t>
      </w:r>
      <w:r w:rsidRPr="00714A88">
        <w:rPr>
          <w:sz w:val="24"/>
          <w:szCs w:val="24"/>
          <w:lang w:val="ru-RU"/>
        </w:rPr>
        <w:t xml:space="preserve">коллектива </w:t>
      </w:r>
      <w:r w:rsidR="00ED45F7" w:rsidRPr="00714A88">
        <w:rPr>
          <w:sz w:val="24"/>
          <w:szCs w:val="24"/>
        </w:rPr>
        <w:t>безвозмездно помещение для проведения собраний,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</w:t>
      </w:r>
      <w:r w:rsidRPr="00714A88">
        <w:rPr>
          <w:sz w:val="24"/>
          <w:szCs w:val="24"/>
          <w:lang w:val="ru-RU"/>
        </w:rPr>
        <w:t>.</w:t>
      </w:r>
    </w:p>
    <w:p w:rsidR="00ED45F7" w:rsidRPr="00714A88" w:rsidRDefault="00EE257B" w:rsidP="00ED45F7">
      <w:pPr>
        <w:jc w:val="both"/>
        <w:rPr>
          <w:lang w:val="x-none" w:eastAsia="x-none"/>
        </w:rPr>
      </w:pPr>
      <w:r w:rsidRPr="00714A88">
        <w:rPr>
          <w:lang w:val="x-none" w:eastAsia="x-none"/>
        </w:rPr>
        <w:tab/>
        <w:t>9.</w:t>
      </w:r>
      <w:r w:rsidRPr="00714A88">
        <w:rPr>
          <w:lang w:eastAsia="x-none"/>
        </w:rPr>
        <w:t>5.</w:t>
      </w:r>
      <w:r w:rsidR="00ED45F7" w:rsidRPr="00714A88">
        <w:rPr>
          <w:lang w:val="x-none" w:eastAsia="x-none"/>
        </w:rPr>
        <w:t xml:space="preserve"> Раб</w:t>
      </w:r>
      <w:r w:rsidRPr="00714A88">
        <w:rPr>
          <w:lang w:val="x-none" w:eastAsia="x-none"/>
        </w:rPr>
        <w:t xml:space="preserve">отодатель предоставляет </w:t>
      </w:r>
      <w:r w:rsidR="004059FD">
        <w:rPr>
          <w:lang w:eastAsia="x-none"/>
        </w:rPr>
        <w:t xml:space="preserve"> Совету трудового </w:t>
      </w:r>
      <w:r w:rsidRPr="00714A88">
        <w:rPr>
          <w:lang w:val="x-none" w:eastAsia="x-none"/>
        </w:rPr>
        <w:t>коллектива</w:t>
      </w:r>
      <w:r w:rsidR="00ED45F7" w:rsidRPr="00714A88">
        <w:rPr>
          <w:lang w:val="x-none" w:eastAsia="x-none"/>
        </w:rPr>
        <w:t xml:space="preserve"> необходимую информацию по любым вопросам труда и социально-экономического развития учреждения.</w:t>
      </w:r>
    </w:p>
    <w:p w:rsidR="00ED45F7" w:rsidRPr="00714A88" w:rsidRDefault="00ED45F7" w:rsidP="00ED45F7">
      <w:pPr>
        <w:jc w:val="both"/>
        <w:rPr>
          <w:lang w:val="x-none" w:eastAsia="x-none"/>
        </w:rPr>
      </w:pPr>
      <w:r w:rsidRPr="00714A88">
        <w:rPr>
          <w:lang w:val="x-none" w:eastAsia="x-none"/>
        </w:rPr>
        <w:tab/>
      </w:r>
      <w:r w:rsidR="00EE257B" w:rsidRPr="00714A88">
        <w:rPr>
          <w:lang w:val="x-none" w:eastAsia="x-none"/>
        </w:rPr>
        <w:t>9.</w:t>
      </w:r>
      <w:r w:rsidR="00EE257B" w:rsidRPr="00714A88">
        <w:rPr>
          <w:lang w:eastAsia="x-none"/>
        </w:rPr>
        <w:t>6</w:t>
      </w:r>
      <w:r w:rsidRPr="00714A88">
        <w:rPr>
          <w:lang w:val="x-none" w:eastAsia="x-none"/>
        </w:rPr>
        <w:t>.</w:t>
      </w:r>
      <w:r w:rsidR="00EE257B" w:rsidRPr="00714A88">
        <w:rPr>
          <w:lang w:eastAsia="x-none"/>
        </w:rPr>
        <w:t xml:space="preserve"> </w:t>
      </w:r>
      <w:r w:rsidRPr="00714A88">
        <w:rPr>
          <w:lang w:val="x-none" w:eastAsia="x-none"/>
        </w:rPr>
        <w:t xml:space="preserve">Работодатель с учетом мнения </w:t>
      </w:r>
      <w:r w:rsidR="00EE257B" w:rsidRPr="00714A88">
        <w:rPr>
          <w:lang w:eastAsia="x-none"/>
        </w:rPr>
        <w:t xml:space="preserve"> </w:t>
      </w:r>
      <w:r w:rsidR="00E330FF">
        <w:rPr>
          <w:lang w:eastAsia="x-none"/>
        </w:rPr>
        <w:t xml:space="preserve"> Совета трудового </w:t>
      </w:r>
      <w:r w:rsidR="00EE257B" w:rsidRPr="00714A88">
        <w:rPr>
          <w:lang w:eastAsia="x-none"/>
        </w:rPr>
        <w:t xml:space="preserve">коллектива </w:t>
      </w:r>
      <w:r w:rsidRPr="00714A88">
        <w:rPr>
          <w:lang w:val="x-none" w:eastAsia="x-none"/>
        </w:rPr>
        <w:t>рассматривает следующие вопросы:</w:t>
      </w:r>
    </w:p>
    <w:p w:rsidR="00ED45F7" w:rsidRPr="00714A88" w:rsidRDefault="00ED45F7" w:rsidP="00ED45F7">
      <w:pPr>
        <w:jc w:val="both"/>
        <w:rPr>
          <w:lang w:val="x-none" w:eastAsia="x-none"/>
        </w:rPr>
      </w:pPr>
      <w:r w:rsidRPr="00714A88">
        <w:rPr>
          <w:lang w:val="x-none" w:eastAsia="x-none"/>
        </w:rPr>
        <w:tab/>
        <w:t>- расторжение трудового договора с работниками, по инициативе работодателя (ст. 82, 374 ТК РФ);</w:t>
      </w:r>
    </w:p>
    <w:p w:rsidR="00ED45F7" w:rsidRPr="00714A88" w:rsidRDefault="00ED45F7" w:rsidP="00ED45F7">
      <w:pPr>
        <w:jc w:val="both"/>
        <w:rPr>
          <w:lang w:val="x-none" w:eastAsia="x-none"/>
        </w:rPr>
      </w:pPr>
      <w:r w:rsidRPr="00714A88">
        <w:rPr>
          <w:lang w:val="x-none" w:eastAsia="x-none"/>
        </w:rPr>
        <w:tab/>
        <w:t>- разделение рабочего времени на части (ст. 105 ТК РФ);</w:t>
      </w:r>
    </w:p>
    <w:p w:rsidR="00ED45F7" w:rsidRPr="00714A88" w:rsidRDefault="00ED45F7" w:rsidP="00ED45F7">
      <w:pPr>
        <w:jc w:val="both"/>
        <w:rPr>
          <w:lang w:val="x-none" w:eastAsia="x-none"/>
        </w:rPr>
      </w:pPr>
      <w:r w:rsidRPr="00714A88">
        <w:rPr>
          <w:lang w:val="x-none" w:eastAsia="x-none"/>
        </w:rPr>
        <w:tab/>
        <w:t>- запрещение работы в выходные и нерабочие праздничные дни (ст.113 ТК РФ);</w:t>
      </w:r>
    </w:p>
    <w:p w:rsidR="00ED45F7" w:rsidRPr="00714A88" w:rsidRDefault="00ED45F7" w:rsidP="00ED45F7">
      <w:pPr>
        <w:jc w:val="both"/>
        <w:rPr>
          <w:lang w:val="x-none" w:eastAsia="x-none"/>
        </w:rPr>
      </w:pPr>
      <w:r w:rsidRPr="00714A88">
        <w:rPr>
          <w:lang w:val="x-none" w:eastAsia="x-none"/>
        </w:rPr>
        <w:tab/>
        <w:t>- очередность предоставления отпусков (ст. 123 ТК РФ);</w:t>
      </w:r>
    </w:p>
    <w:p w:rsidR="00ED45F7" w:rsidRPr="00714A88" w:rsidRDefault="00ED45F7" w:rsidP="00ED45F7">
      <w:pPr>
        <w:jc w:val="both"/>
        <w:rPr>
          <w:lang w:val="x-none" w:eastAsia="x-none"/>
        </w:rPr>
      </w:pPr>
      <w:r w:rsidRPr="00714A88">
        <w:rPr>
          <w:lang w:val="x-none" w:eastAsia="x-none"/>
        </w:rPr>
        <w:t xml:space="preserve"> </w:t>
      </w:r>
      <w:r w:rsidRPr="00714A88">
        <w:rPr>
          <w:lang w:val="x-none" w:eastAsia="x-none"/>
        </w:rPr>
        <w:tab/>
        <w:t>- установление заработной платы (ст. 135 ТК РФ);</w:t>
      </w:r>
    </w:p>
    <w:p w:rsidR="00ED45F7" w:rsidRPr="00714A88" w:rsidRDefault="00ED45F7" w:rsidP="00ED45F7">
      <w:pPr>
        <w:jc w:val="both"/>
        <w:rPr>
          <w:lang w:val="x-none" w:eastAsia="x-none"/>
        </w:rPr>
      </w:pPr>
      <w:r w:rsidRPr="00714A88">
        <w:rPr>
          <w:lang w:val="x-none" w:eastAsia="x-none"/>
        </w:rPr>
        <w:tab/>
        <w:t>- применение систем нормирования труда (ст. 159 ТК РФ);</w:t>
      </w:r>
    </w:p>
    <w:p w:rsidR="00ED45F7" w:rsidRPr="00714A88" w:rsidRDefault="00ED45F7" w:rsidP="00ED45F7">
      <w:pPr>
        <w:jc w:val="both"/>
        <w:rPr>
          <w:lang w:val="x-none" w:eastAsia="x-none"/>
        </w:rPr>
      </w:pPr>
      <w:r w:rsidRPr="00714A88">
        <w:rPr>
          <w:lang w:val="x-none" w:eastAsia="x-none"/>
        </w:rPr>
        <w:tab/>
        <w:t>- массовые увольнения (ст. 180 ТК РФ);</w:t>
      </w:r>
    </w:p>
    <w:p w:rsidR="00ED45F7" w:rsidRPr="00714A88" w:rsidRDefault="00ED45F7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>- установление перечня должностей работников с ненормированным рабочим днем (ст. 101 ТК РФ);</w:t>
      </w:r>
    </w:p>
    <w:p w:rsidR="00ED45F7" w:rsidRPr="00714A88" w:rsidRDefault="00ED45F7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- утверждение Правил внутреннего трудового распорядка (ст. 190 ТК РФ);</w:t>
      </w:r>
    </w:p>
    <w:p w:rsidR="00ED45F7" w:rsidRPr="00714A88" w:rsidRDefault="00EE257B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-</w:t>
      </w:r>
      <w:r w:rsidR="00ED45F7" w:rsidRPr="00714A88">
        <w:rPr>
          <w:sz w:val="24"/>
          <w:szCs w:val="24"/>
        </w:rPr>
        <w:t>создание комиссий по охране труда (ст. 218 ТК РФ);</w:t>
      </w:r>
      <w:r w:rsidR="00ED45F7" w:rsidRPr="00714A88">
        <w:rPr>
          <w:sz w:val="24"/>
          <w:szCs w:val="24"/>
        </w:rPr>
        <w:br/>
      </w:r>
      <w:r w:rsidR="00ED45F7" w:rsidRPr="00714A88">
        <w:rPr>
          <w:sz w:val="24"/>
          <w:szCs w:val="24"/>
        </w:rPr>
        <w:tab/>
        <w:t>- составление графиков сменности (ст. 103 ТК РФ);</w:t>
      </w:r>
    </w:p>
    <w:p w:rsidR="00ED45F7" w:rsidRPr="00714A88" w:rsidRDefault="00EE257B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lastRenderedPageBreak/>
        <w:tab/>
        <w:t>-</w:t>
      </w:r>
      <w:r w:rsidR="00ED45F7" w:rsidRPr="00714A88">
        <w:rPr>
          <w:sz w:val="24"/>
          <w:szCs w:val="24"/>
        </w:rPr>
        <w:t>утверждение формы расчетного листка (ст.147 ТК РФ);</w:t>
      </w:r>
      <w:r w:rsidR="00ED45F7" w:rsidRPr="00714A88">
        <w:rPr>
          <w:sz w:val="24"/>
          <w:szCs w:val="24"/>
        </w:rPr>
        <w:br/>
      </w:r>
      <w:r w:rsidR="00ED45F7" w:rsidRPr="00714A88">
        <w:rPr>
          <w:sz w:val="24"/>
          <w:szCs w:val="24"/>
        </w:rPr>
        <w:tab/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ED45F7" w:rsidRPr="00714A88" w:rsidRDefault="00ED45F7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- размеры повышения заработной платы в ночное время (ст. 154 ТК РФ);</w:t>
      </w:r>
    </w:p>
    <w:p w:rsidR="00ED45F7" w:rsidRPr="00714A88" w:rsidRDefault="00ED45F7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- применение и снятие дисциплинарного взыскания до истечения 1 года со дня его применения (ст. 193, 194 ТК РФ);</w:t>
      </w:r>
    </w:p>
    <w:p w:rsidR="00ED45F7" w:rsidRPr="00714A88" w:rsidRDefault="00ED45F7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ED45F7" w:rsidRPr="00714A88" w:rsidRDefault="00ED45F7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- установление сроков выплаты заработной платы работникам (ст. 136 ТК РФ) и другие вопросы.</w:t>
      </w:r>
    </w:p>
    <w:p w:rsidR="00ED45F7" w:rsidRPr="00714A88" w:rsidRDefault="00ED45F7" w:rsidP="00ED45F7">
      <w:pPr>
        <w:pStyle w:val="a3"/>
        <w:jc w:val="both"/>
        <w:rPr>
          <w:sz w:val="24"/>
          <w:szCs w:val="24"/>
        </w:rPr>
      </w:pPr>
    </w:p>
    <w:p w:rsidR="00ED45F7" w:rsidRPr="00714A88" w:rsidRDefault="00EE257B" w:rsidP="00ED45F7">
      <w:pPr>
        <w:pStyle w:val="a3"/>
        <w:jc w:val="center"/>
        <w:rPr>
          <w:b/>
          <w:sz w:val="24"/>
          <w:szCs w:val="24"/>
        </w:rPr>
      </w:pPr>
      <w:r w:rsidRPr="00714A88">
        <w:rPr>
          <w:b/>
          <w:sz w:val="24"/>
          <w:szCs w:val="24"/>
          <w:lang w:val="en-US"/>
        </w:rPr>
        <w:t>X</w:t>
      </w:r>
      <w:r w:rsidR="00ED45F7" w:rsidRPr="00714A88">
        <w:rPr>
          <w:b/>
          <w:sz w:val="24"/>
          <w:szCs w:val="24"/>
        </w:rPr>
        <w:t>. Контроль за выполнением коллективного договора.</w:t>
      </w:r>
    </w:p>
    <w:p w:rsidR="00ED45F7" w:rsidRPr="00714A88" w:rsidRDefault="00ED45F7" w:rsidP="00ED45F7">
      <w:pPr>
        <w:pStyle w:val="a3"/>
        <w:jc w:val="center"/>
        <w:rPr>
          <w:b/>
          <w:sz w:val="24"/>
          <w:szCs w:val="24"/>
        </w:rPr>
      </w:pPr>
      <w:r w:rsidRPr="00714A88">
        <w:rPr>
          <w:b/>
          <w:sz w:val="24"/>
          <w:szCs w:val="24"/>
        </w:rPr>
        <w:t>Ответственность сторон.</w:t>
      </w:r>
    </w:p>
    <w:p w:rsidR="00ED45F7" w:rsidRPr="00714A88" w:rsidRDefault="00EE257B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10</w:t>
      </w:r>
      <w:r w:rsidR="00ED45F7" w:rsidRPr="00714A88">
        <w:rPr>
          <w:sz w:val="24"/>
          <w:szCs w:val="24"/>
        </w:rPr>
        <w:t>. Стороны договорились, что:</w:t>
      </w:r>
    </w:p>
    <w:p w:rsidR="00ED45F7" w:rsidRPr="00714A88" w:rsidRDefault="00EE257B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10</w:t>
      </w:r>
      <w:r w:rsidR="00ED45F7" w:rsidRPr="00714A88">
        <w:rPr>
          <w:sz w:val="24"/>
          <w:szCs w:val="24"/>
        </w:rPr>
        <w:t xml:space="preserve">.1. Работодатель направляет коллективный договор в течение 7 дней со дня его подписания на уведомительную регистрацию в соответствующий орган по труду. </w:t>
      </w:r>
    </w:p>
    <w:p w:rsidR="00ED45F7" w:rsidRPr="00714A88" w:rsidRDefault="00EE257B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10</w:t>
      </w:r>
      <w:r w:rsidR="00ED45F7" w:rsidRPr="00714A88">
        <w:rPr>
          <w:sz w:val="24"/>
          <w:szCs w:val="24"/>
        </w:rPr>
        <w:t>.2. Совместно разрабатывают план мероприятий по выполнению настоящего коллективного договора.</w:t>
      </w:r>
    </w:p>
    <w:p w:rsidR="00ED45F7" w:rsidRPr="00714A88" w:rsidRDefault="00EE257B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10</w:t>
      </w:r>
      <w:r w:rsidR="00ED45F7" w:rsidRPr="00714A88">
        <w:rPr>
          <w:sz w:val="24"/>
          <w:szCs w:val="24"/>
        </w:rPr>
        <w:t>.3.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не реже двух раз в календарный год.</w:t>
      </w:r>
    </w:p>
    <w:p w:rsidR="00ED45F7" w:rsidRPr="00714A88" w:rsidRDefault="00EE257B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10</w:t>
      </w:r>
      <w:r w:rsidR="00ED45F7" w:rsidRPr="00714A88">
        <w:rPr>
          <w:sz w:val="24"/>
          <w:szCs w:val="24"/>
        </w:rPr>
        <w:t>.4. Рассматривают в 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ED45F7" w:rsidRPr="00714A88" w:rsidRDefault="00EE257B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10</w:t>
      </w:r>
      <w:r w:rsidR="00ED45F7" w:rsidRPr="00714A88">
        <w:rPr>
          <w:sz w:val="24"/>
          <w:szCs w:val="24"/>
        </w:rPr>
        <w:t>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ED45F7" w:rsidRPr="00714A88" w:rsidRDefault="00EE257B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10</w:t>
      </w:r>
      <w:r w:rsidR="00ED45F7" w:rsidRPr="00714A88">
        <w:rPr>
          <w:sz w:val="24"/>
          <w:szCs w:val="24"/>
        </w:rPr>
        <w:t>.6.В случае нарушения или невыполнения обязательств коллективного договора виновная сторона или</w:t>
      </w:r>
      <w:r w:rsidR="00ED45F7" w:rsidRPr="00714A88">
        <w:rPr>
          <w:sz w:val="24"/>
          <w:szCs w:val="24"/>
          <w:lang w:val="ru-RU"/>
        </w:rPr>
        <w:t xml:space="preserve"> </w:t>
      </w:r>
      <w:r w:rsidR="00ED45F7" w:rsidRPr="00714A88">
        <w:rPr>
          <w:sz w:val="24"/>
          <w:szCs w:val="24"/>
        </w:rPr>
        <w:t>виновные лица несут ответственность в порядке, предусмотренном законодательством РФ.</w:t>
      </w:r>
    </w:p>
    <w:p w:rsidR="00ED45F7" w:rsidRPr="00714A88" w:rsidRDefault="00EE257B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10</w:t>
      </w:r>
      <w:r w:rsidR="00ED45F7" w:rsidRPr="00714A88">
        <w:rPr>
          <w:sz w:val="24"/>
          <w:szCs w:val="24"/>
        </w:rPr>
        <w:t>.7. Настоящий коллективный договор действует в течение трех лет со дня подписан</w:t>
      </w:r>
      <w:r w:rsidRPr="00714A88">
        <w:rPr>
          <w:sz w:val="24"/>
          <w:szCs w:val="24"/>
        </w:rPr>
        <w:t>ия 17</w:t>
      </w:r>
      <w:r w:rsidR="00ED45F7" w:rsidRPr="00714A88">
        <w:rPr>
          <w:sz w:val="24"/>
          <w:szCs w:val="24"/>
        </w:rPr>
        <w:t>.0</w:t>
      </w:r>
      <w:r w:rsidRPr="00714A88">
        <w:rPr>
          <w:sz w:val="24"/>
          <w:szCs w:val="24"/>
        </w:rPr>
        <w:t>6</w:t>
      </w:r>
      <w:r w:rsidR="00ED45F7" w:rsidRPr="00714A88">
        <w:rPr>
          <w:sz w:val="24"/>
          <w:szCs w:val="24"/>
        </w:rPr>
        <w:t>.20</w:t>
      </w:r>
      <w:r w:rsidRPr="00714A88">
        <w:rPr>
          <w:sz w:val="24"/>
          <w:szCs w:val="24"/>
        </w:rPr>
        <w:t>19</w:t>
      </w:r>
      <w:r w:rsidR="00ED45F7" w:rsidRPr="00714A88">
        <w:rPr>
          <w:sz w:val="24"/>
          <w:szCs w:val="24"/>
        </w:rPr>
        <w:t xml:space="preserve"> года.</w:t>
      </w:r>
    </w:p>
    <w:p w:rsidR="00ED45F7" w:rsidRPr="00714A88" w:rsidRDefault="00EE257B" w:rsidP="00ED45F7">
      <w:pPr>
        <w:pStyle w:val="a3"/>
        <w:jc w:val="both"/>
        <w:rPr>
          <w:sz w:val="24"/>
          <w:szCs w:val="24"/>
        </w:rPr>
      </w:pPr>
      <w:r w:rsidRPr="00714A88">
        <w:rPr>
          <w:sz w:val="24"/>
          <w:szCs w:val="24"/>
        </w:rPr>
        <w:tab/>
        <w:t>10</w:t>
      </w:r>
      <w:r w:rsidR="00ED45F7" w:rsidRPr="00714A88">
        <w:rPr>
          <w:sz w:val="24"/>
          <w:szCs w:val="24"/>
        </w:rPr>
        <w:t>.8. Переговоры по заключению нового коллективного договора будут начаты за 1 месяц до окончания срока действия данного договора.</w:t>
      </w:r>
    </w:p>
    <w:p w:rsidR="00ED45F7" w:rsidRPr="00714A88" w:rsidRDefault="00ED45F7" w:rsidP="00ED45F7">
      <w:pPr>
        <w:pStyle w:val="a3"/>
        <w:jc w:val="both"/>
        <w:rPr>
          <w:sz w:val="24"/>
          <w:szCs w:val="24"/>
        </w:rPr>
      </w:pPr>
    </w:p>
    <w:p w:rsidR="00ED45F7" w:rsidRPr="00714A88" w:rsidRDefault="00ED45F7" w:rsidP="00ED45F7">
      <w:pPr>
        <w:jc w:val="both"/>
        <w:rPr>
          <w:lang w:eastAsia="x-none"/>
        </w:rPr>
      </w:pPr>
    </w:p>
    <w:p w:rsidR="004B4955" w:rsidRDefault="004B495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E330FF" w:rsidRDefault="00E330FF" w:rsidP="00ED45F7">
      <w:pPr>
        <w:ind w:firstLine="708"/>
        <w:jc w:val="both"/>
        <w:rPr>
          <w:lang w:val="x-non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30FF" w:rsidTr="00E330FF">
        <w:tc>
          <w:tcPr>
            <w:tcW w:w="4672" w:type="dxa"/>
          </w:tcPr>
          <w:p w:rsidR="00E330FF" w:rsidRDefault="00E330FF" w:rsidP="00E330FF">
            <w:pPr>
              <w:rPr>
                <w:b/>
              </w:rPr>
            </w:pPr>
            <w:r>
              <w:rPr>
                <w:b/>
              </w:rPr>
              <w:lastRenderedPageBreak/>
              <w:t>Представитель работодателя -</w:t>
            </w:r>
          </w:p>
          <w:p w:rsidR="00E330FF" w:rsidRDefault="00E330FF" w:rsidP="00E330FF">
            <w:pPr>
              <w:rPr>
                <w:b/>
              </w:rPr>
            </w:pPr>
            <w:r>
              <w:rPr>
                <w:b/>
              </w:rPr>
              <w:t>МО «Северобайкальский район»</w:t>
            </w:r>
          </w:p>
          <w:p w:rsidR="00E330FF" w:rsidRDefault="00E330FF" w:rsidP="00E330FF">
            <w:pPr>
              <w:rPr>
                <w:b/>
              </w:rPr>
            </w:pPr>
          </w:p>
          <w:p w:rsidR="00E330FF" w:rsidRDefault="00E330FF" w:rsidP="00E330FF">
            <w:pPr>
              <w:rPr>
                <w:b/>
              </w:rPr>
            </w:pPr>
          </w:p>
          <w:p w:rsidR="00E330FF" w:rsidRDefault="00E330FF" w:rsidP="00E330FF">
            <w:pPr>
              <w:rPr>
                <w:b/>
              </w:rPr>
            </w:pPr>
            <w:r>
              <w:rPr>
                <w:b/>
              </w:rPr>
              <w:t xml:space="preserve"> Директор МБОУ ВСШ    </w:t>
            </w:r>
          </w:p>
          <w:p w:rsidR="00E330FF" w:rsidRDefault="00E330FF" w:rsidP="00E330FF">
            <w:pPr>
              <w:rPr>
                <w:b/>
              </w:rPr>
            </w:pPr>
            <w:r>
              <w:rPr>
                <w:b/>
              </w:rPr>
              <w:t xml:space="preserve">Н.В. Федорова </w:t>
            </w:r>
          </w:p>
          <w:p w:rsidR="00E330FF" w:rsidRDefault="00E330FF" w:rsidP="00E330FF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:rsidR="00E330FF" w:rsidRDefault="00E330FF" w:rsidP="00E330F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gramStart"/>
            <w:r>
              <w:rPr>
                <w:vertAlign w:val="superscript"/>
              </w:rPr>
              <w:t xml:space="preserve">подпись)   </w:t>
            </w:r>
            <w:proofErr w:type="gramEnd"/>
            <w:r>
              <w:rPr>
                <w:vertAlign w:val="superscript"/>
              </w:rPr>
              <w:t xml:space="preserve">  (инициалы, фамилия)</w:t>
            </w:r>
          </w:p>
          <w:p w:rsidR="00E330FF" w:rsidRDefault="0009757E" w:rsidP="00E330FF">
            <w:pPr>
              <w:rPr>
                <w:b/>
              </w:rPr>
            </w:pPr>
            <w:r>
              <w:t xml:space="preserve">     «</w:t>
            </w:r>
            <w:proofErr w:type="gramStart"/>
            <w:r>
              <w:t>19</w:t>
            </w:r>
            <w:r w:rsidR="00E330FF">
              <w:t>»  июня</w:t>
            </w:r>
            <w:proofErr w:type="gramEnd"/>
            <w:r w:rsidR="00E330FF">
              <w:t xml:space="preserve">  2019 г.</w:t>
            </w:r>
          </w:p>
          <w:p w:rsidR="00E330FF" w:rsidRDefault="00E330FF" w:rsidP="00ED45F7">
            <w:pPr>
              <w:jc w:val="both"/>
              <w:rPr>
                <w:lang w:val="x-none"/>
              </w:rPr>
            </w:pPr>
          </w:p>
        </w:tc>
        <w:tc>
          <w:tcPr>
            <w:tcW w:w="4673" w:type="dxa"/>
          </w:tcPr>
          <w:p w:rsidR="00E330FF" w:rsidRDefault="00E330FF" w:rsidP="00E330FF">
            <w:pPr>
              <w:rPr>
                <w:b/>
              </w:rPr>
            </w:pPr>
            <w:r>
              <w:rPr>
                <w:b/>
              </w:rPr>
              <w:t>Представитель работников –</w:t>
            </w:r>
          </w:p>
          <w:p w:rsidR="00E330FF" w:rsidRDefault="00E330FF" w:rsidP="00E330FF">
            <w:pPr>
              <w:rPr>
                <w:b/>
              </w:rPr>
            </w:pPr>
            <w:r>
              <w:rPr>
                <w:b/>
              </w:rPr>
              <w:t>МО «Северобайкальский район»</w:t>
            </w:r>
          </w:p>
          <w:p w:rsidR="00E330FF" w:rsidRDefault="00E330FF" w:rsidP="00E330FF">
            <w:pPr>
              <w:rPr>
                <w:b/>
              </w:rPr>
            </w:pPr>
            <w:r>
              <w:rPr>
                <w:b/>
              </w:rPr>
              <w:t>Председатель Совета трудового коллектива</w:t>
            </w:r>
          </w:p>
          <w:p w:rsidR="00E330FF" w:rsidRDefault="00E330FF" w:rsidP="00E330FF">
            <w:pPr>
              <w:rPr>
                <w:b/>
              </w:rPr>
            </w:pPr>
            <w:r>
              <w:rPr>
                <w:b/>
              </w:rPr>
              <w:t>МБОУ ВСШ</w:t>
            </w:r>
          </w:p>
          <w:p w:rsidR="00E330FF" w:rsidRDefault="00E330FF" w:rsidP="00E330FF">
            <w:pPr>
              <w:rPr>
                <w:b/>
              </w:rPr>
            </w:pPr>
            <w:r>
              <w:rPr>
                <w:b/>
              </w:rPr>
              <w:t xml:space="preserve"> Л.В. Криворотова </w:t>
            </w:r>
          </w:p>
          <w:p w:rsidR="00E330FF" w:rsidRDefault="00E330FF" w:rsidP="00E330FF">
            <w:pPr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:rsidR="00E330FF" w:rsidRDefault="00E330FF" w:rsidP="00E330F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gramStart"/>
            <w:r>
              <w:rPr>
                <w:vertAlign w:val="superscript"/>
              </w:rPr>
              <w:t>подпись)  (</w:t>
            </w:r>
            <w:proofErr w:type="gramEnd"/>
            <w:r>
              <w:rPr>
                <w:vertAlign w:val="superscript"/>
              </w:rPr>
              <w:t>инициалы, фамилия)</w:t>
            </w:r>
          </w:p>
          <w:p w:rsidR="00E330FF" w:rsidRDefault="0009757E" w:rsidP="00E330FF">
            <w:r>
              <w:t>«</w:t>
            </w:r>
            <w:proofErr w:type="gramStart"/>
            <w:r>
              <w:t>19</w:t>
            </w:r>
            <w:r w:rsidR="00E330FF">
              <w:t>»  июня</w:t>
            </w:r>
            <w:proofErr w:type="gramEnd"/>
            <w:r w:rsidR="00E330FF">
              <w:t xml:space="preserve">  2019 г.</w:t>
            </w:r>
          </w:p>
          <w:p w:rsidR="00E330FF" w:rsidRDefault="00E330FF" w:rsidP="00ED45F7">
            <w:pPr>
              <w:jc w:val="both"/>
              <w:rPr>
                <w:lang w:val="x-none"/>
              </w:rPr>
            </w:pPr>
          </w:p>
        </w:tc>
      </w:tr>
    </w:tbl>
    <w:p w:rsidR="00E330FF" w:rsidRDefault="00E330FF" w:rsidP="00ED45F7">
      <w:pPr>
        <w:ind w:firstLine="708"/>
        <w:jc w:val="both"/>
        <w:rPr>
          <w:lang w:val="x-none"/>
        </w:rPr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rPr>
          <w:b/>
          <w:bCs/>
        </w:rPr>
        <w:sectPr w:rsidR="009E27EF" w:rsidSect="00D71AB7">
          <w:footerReference w:type="default" r:id="rId8"/>
          <w:pgSz w:w="11906" w:h="16838"/>
          <w:pgMar w:top="1134" w:right="850" w:bottom="1134" w:left="1701" w:header="708" w:footer="708" w:gutter="0"/>
          <w:cols w:space="709"/>
        </w:sectPr>
      </w:pPr>
    </w:p>
    <w:p w:rsidR="009E27EF" w:rsidRDefault="009E27EF" w:rsidP="009E27EF">
      <w:pPr>
        <w:pStyle w:val="a8"/>
        <w:jc w:val="right"/>
        <w:rPr>
          <w:b/>
          <w:bCs/>
        </w:rPr>
      </w:pPr>
      <w:r>
        <w:rPr>
          <w:b/>
          <w:bCs/>
        </w:rPr>
        <w:lastRenderedPageBreak/>
        <w:t>Приложение№1</w:t>
      </w:r>
    </w:p>
    <w:p w:rsidR="009E27EF" w:rsidRDefault="009E27EF" w:rsidP="00E330FF">
      <w:pPr>
        <w:pStyle w:val="a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  <w:r w:rsidR="00E330FF">
        <w:rPr>
          <w:b/>
          <w:bCs/>
          <w:sz w:val="28"/>
          <w:szCs w:val="28"/>
        </w:rPr>
        <w:t>внутреннего распорядка</w:t>
      </w:r>
      <w:r>
        <w:rPr>
          <w:b/>
          <w:bCs/>
          <w:sz w:val="28"/>
          <w:szCs w:val="28"/>
        </w:rPr>
        <w:t xml:space="preserve"> для работников МБОУ ВСШ</w:t>
      </w:r>
    </w:p>
    <w:p w:rsidR="009E27EF" w:rsidRDefault="009E27EF" w:rsidP="009E27EF">
      <w:pPr>
        <w:pStyle w:val="a8"/>
        <w:jc w:val="both"/>
      </w:pPr>
      <w:r>
        <w:rPr>
          <w:b/>
          <w:bCs/>
        </w:rPr>
        <w:t xml:space="preserve">1. Общие приложения. </w:t>
      </w:r>
    </w:p>
    <w:p w:rsidR="009E27EF" w:rsidRPr="00E330FF" w:rsidRDefault="009E27EF" w:rsidP="009E27EF">
      <w:pPr>
        <w:pStyle w:val="a3"/>
        <w:numPr>
          <w:ilvl w:val="8"/>
          <w:numId w:val="7"/>
        </w:numPr>
        <w:jc w:val="both"/>
        <w:rPr>
          <w:sz w:val="24"/>
          <w:szCs w:val="24"/>
        </w:rPr>
      </w:pPr>
      <w:r w:rsidRPr="00E330FF">
        <w:rPr>
          <w:sz w:val="24"/>
          <w:szCs w:val="24"/>
        </w:rPr>
        <w:t>Настоящие Правила внутреннего трудового распорядка распространяются на штатных работников МБОУ ВСШ и определяют порядок приема и увольнения сотрудников, основные обязанности, графики труда и отдыха, поощрения за успехи в работе, ответственность за нарушения трудовой дисциплины, соблюдение служебной тайны.</w:t>
      </w:r>
    </w:p>
    <w:p w:rsidR="009E27EF" w:rsidRPr="00E330FF" w:rsidRDefault="009E27EF" w:rsidP="009E27EF">
      <w:pPr>
        <w:numPr>
          <w:ilvl w:val="2"/>
          <w:numId w:val="7"/>
        </w:numPr>
        <w:jc w:val="both"/>
      </w:pPr>
      <w:r w:rsidRPr="00E330FF">
        <w:t>Настоящие Правила разработаны в соответствии с Гражданским кодексом Российской Федерации, Трудовым кодексом Российской Федерации, Уставом школы.</w:t>
      </w:r>
    </w:p>
    <w:p w:rsidR="009E27EF" w:rsidRDefault="009E27EF" w:rsidP="009E27EF">
      <w:pPr>
        <w:pStyle w:val="a8"/>
        <w:jc w:val="both"/>
      </w:pPr>
      <w:r>
        <w:rPr>
          <w:b/>
          <w:bCs/>
        </w:rPr>
        <w:t xml:space="preserve">2. Прием и увольнение работников </w:t>
      </w:r>
    </w:p>
    <w:p w:rsidR="009E27EF" w:rsidRDefault="009E27EF" w:rsidP="009E27EF">
      <w:pPr>
        <w:pStyle w:val="a8"/>
        <w:jc w:val="both"/>
      </w:pPr>
      <w:r>
        <w:t xml:space="preserve">2.1. При приеме на работу (заключение трудового договора) администрация школы истребует у поступающего следующие документы: - паспорт для удостоверения личности; - предоставления трудовой книжки (для лиц, поступающих на работу по трудовому договору впервые - справки о последнем занятии, выданной по месту жительства, а для лиц, уволенных из рядов Вооруженных сил - предъявления военного билета); - предъявления документов об образовании или профессиональной подготовке, если работа требует специальных занятий, квалификации или профессиональной подготовки; - предъявления медицинского заключения об отсутствии противопоказаний по состоянию здоровья для работы в детском учреждении, выдаваемого поликлиникой по месту жительства. </w:t>
      </w:r>
    </w:p>
    <w:p w:rsidR="009E27EF" w:rsidRDefault="009E27EF" w:rsidP="009E27EF">
      <w:pPr>
        <w:pStyle w:val="a8"/>
        <w:jc w:val="both"/>
      </w:pPr>
      <w:r>
        <w:t xml:space="preserve">2.2.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Сотрудники-совместители, разряд ЕТС которых устанавливается в зависимости от стажа работы, представляют выписку из трудовой книжки, заверенную администрацией по месту основной работы. </w:t>
      </w:r>
    </w:p>
    <w:p w:rsidR="009E27EF" w:rsidRDefault="009E27EF" w:rsidP="009E27EF">
      <w:pPr>
        <w:pStyle w:val="a8"/>
        <w:jc w:val="both"/>
      </w:pPr>
      <w:r>
        <w:t xml:space="preserve">2.3. Прием на работу оформляется подписанием контракта в письменной форме между работником и школой. Условия контракта о работе не могут быть ниже условий, гарантированных трудовым законодательством об образовании. </w:t>
      </w:r>
    </w:p>
    <w:p w:rsidR="009E27EF" w:rsidRDefault="009E27EF" w:rsidP="009E27EF">
      <w:pPr>
        <w:pStyle w:val="a8"/>
        <w:jc w:val="both"/>
      </w:pPr>
      <w:r>
        <w:t xml:space="preserve">2.4. По подписании контракта администрация издает приказ о приеме на работу, который доводится до сведения работников под расписку. Перед допуском к работе вновь поступившего работника, а равно работника, переведенного на другую работу, администрация школы обязана: - ознакомить работника с порученной работой, его </w:t>
      </w:r>
      <w:r>
        <w:lastRenderedPageBreak/>
        <w:t xml:space="preserve">должностной инструкцией, условиями и оплатой труда, разъяснить его права и обязанности; - ознакомить работника с настоящими Правилами - проинструктировать по правилам техники безопасности, санитарии, противопожарной охране и другим правилам охраны труда, а также правилам пользования служебными помещениями. </w:t>
      </w:r>
    </w:p>
    <w:p w:rsidR="009E27EF" w:rsidRDefault="009E27EF" w:rsidP="009E27EF">
      <w:pPr>
        <w:pStyle w:val="a8"/>
        <w:jc w:val="both"/>
      </w:pPr>
      <w:r>
        <w:t xml:space="preserve">2.5. На всех работников, проработавших свыше 5 дней, ведутся трудовые книжки в установленном порядке. </w:t>
      </w:r>
    </w:p>
    <w:p w:rsidR="009E27EF" w:rsidRDefault="009E27EF" w:rsidP="009E27EF">
      <w:pPr>
        <w:pStyle w:val="a8"/>
        <w:jc w:val="both"/>
      </w:pPr>
      <w:r>
        <w:t xml:space="preserve">2.6. На каждого работника ведется личное дело, которое состоит из личного листка по учету кадров, копий документов об образовании квалификации, профессиональной подготовке, медицинского заключения об отсутствии противопоказаний по состоянию здоровья для работы в учреждениях, выписок из приказов о назначении, переводе, поощрениях и увольнениях. Личное дело хранится в школе. </w:t>
      </w:r>
    </w:p>
    <w:p w:rsidR="009E27EF" w:rsidRDefault="009E27EF" w:rsidP="009E27EF">
      <w:pPr>
        <w:pStyle w:val="a8"/>
        <w:jc w:val="both"/>
      </w:pPr>
      <w:r>
        <w:t xml:space="preserve">2.7. Перевод работников на другую работу производится только с их согласия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и в связи с простоем в </w:t>
      </w:r>
      <w:proofErr w:type="spellStart"/>
      <w:r>
        <w:t>т.ч</w:t>
      </w:r>
      <w:proofErr w:type="spellEnd"/>
      <w:r>
        <w:t xml:space="preserve">. частичным (ТК РФ). </w:t>
      </w:r>
    </w:p>
    <w:p w:rsidR="009E27EF" w:rsidRDefault="009E27EF" w:rsidP="009E27EF">
      <w:pPr>
        <w:pStyle w:val="a8"/>
        <w:jc w:val="both"/>
      </w:pPr>
      <w:r>
        <w:t xml:space="preserve">2.8. В связи с изменениями в организации работы школы и организации труда в школе (изменения количества классов, учебного плана, режима работы школы, введение новых форм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 классного руководства, заведования кабинетом, мастерскими и т.д.) совмещение профессий, а также изменение других существенных условий труда. Работник должен быть поставлен в известность об изменении существенных условий его труда не позднее чем за два месяца. Если прежние существенные условия труда не могут быть сохранены, а работник не согласен на продолжение работы в новых условиях то трудовой договор (контракт) прекращается по пункту 6 статьи 29 КЗоТ Российской Федерации. </w:t>
      </w:r>
    </w:p>
    <w:p w:rsidR="009E27EF" w:rsidRDefault="009E27EF" w:rsidP="009E27EF">
      <w:pPr>
        <w:pStyle w:val="a8"/>
        <w:jc w:val="both"/>
      </w:pPr>
      <w:r>
        <w:t xml:space="preserve">2.9. В соответствии с законодательством о труде работники, заключившие трудовой договор (контракт) на определенный срок, не могут расторгнуть такой договор (контракт) досрочно, кроме случаев, предусмотренных ТК РФ. </w:t>
      </w:r>
    </w:p>
    <w:p w:rsidR="009E27EF" w:rsidRDefault="009E27EF" w:rsidP="009E27EF">
      <w:pPr>
        <w:pStyle w:val="a8"/>
        <w:jc w:val="both"/>
      </w:pPr>
      <w:r>
        <w:t xml:space="preserve">2.10. Увольнение в связи с сокращением штата или численности работников, либо по несоответствию занимаемой должности допускается при условии, если невозможно перевести увольняемого работника, с его согласия, на другую работу, и по получении </w:t>
      </w:r>
      <w:r w:rsidR="00E330FF">
        <w:t>предварительного согласия Совета трудового коллектива</w:t>
      </w:r>
      <w:r>
        <w:t xml:space="preserve">. Увольнение за систематическое неисполнение трудовых обязанностей без уважительных причин (ст.81 п.5ТК РФ); прогул или отсутствие на работе более трех часов в течение рабочего дня без уважительных причин (ст.81.п6а ТК РФ); появление на работе в нетрезвом состоянии, а также состоянии наркотического или токсического опьянения (ст.81 п.6бТК РФ); 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администрации (ст.81. п7ТК РФ); совершения работником, выполняющим воспитательные функции, аморального поступка, несовместимого с продолжением данной работы (ст.81 п.8 ТК РФ); повторное в течение года грубое нарушение устава школы (пункт 3 "а" ст. 56 Закона "Об образовании"); и применение, в том числе однократное, методов воспитания, связанных с физическим и (или) психическим насилием над личностью обучающегося </w:t>
      </w:r>
      <w:r>
        <w:lastRenderedPageBreak/>
        <w:t xml:space="preserve">(пункт 3 "б" ст. 56 Закона "Об образовании") производится при условии доказанности вины увольняемого работника в совершенном проступке, без согласования с выборным профсоюзным органом школы. </w:t>
      </w:r>
    </w:p>
    <w:p w:rsidR="009E27EF" w:rsidRDefault="009E27EF" w:rsidP="009E27EF">
      <w:pPr>
        <w:pStyle w:val="a8"/>
        <w:jc w:val="both"/>
      </w:pPr>
      <w:r>
        <w:t>2.11. В день увольнения администрация школы производит с увольняемым работником полный денежный расчет и выдает ему надлежаще оформленную трудовую книжку. Запись о причине увольнения в трудовую книжку вносится в соответствии с формулировками законодательства и ссылок на статью и пункт закона. 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  </w:t>
      </w:r>
    </w:p>
    <w:p w:rsidR="009E27EF" w:rsidRDefault="009E27EF" w:rsidP="009E27EF">
      <w:pPr>
        <w:spacing w:before="100" w:beforeAutospacing="1" w:after="100" w:afterAutospacing="1"/>
        <w:ind w:firstLine="284"/>
        <w:jc w:val="both"/>
      </w:pPr>
      <w:r>
        <w:rPr>
          <w:b/>
        </w:rPr>
        <w:t>3. Обязанности работников.</w:t>
      </w:r>
    </w:p>
    <w:p w:rsidR="009E27EF" w:rsidRDefault="009E27EF" w:rsidP="009E27EF">
      <w:pPr>
        <w:jc w:val="both"/>
      </w:pPr>
      <w:r>
        <w:t xml:space="preserve">Все работники школы обязаны: </w:t>
      </w:r>
    </w:p>
    <w:p w:rsidR="009E27EF" w:rsidRDefault="009E27EF" w:rsidP="009E27EF">
      <w:pPr>
        <w:pStyle w:val="a8"/>
        <w:jc w:val="both"/>
      </w:pPr>
      <w:r>
        <w:t xml:space="preserve">3.1. Работать добросовестно, соблюдать дисциплину труда, своевременно и точно исполнять распоряжения администрации школы, использовать все рабочее время для полезного труда, воздерживаться от действий, мешающих другим работникам выполнять их трудовые обязанности; </w:t>
      </w:r>
    </w:p>
    <w:p w:rsidR="009E27EF" w:rsidRDefault="009E27EF" w:rsidP="009E27EF">
      <w:pPr>
        <w:pStyle w:val="a8"/>
        <w:jc w:val="both"/>
      </w:pPr>
      <w:r>
        <w:t xml:space="preserve">3.2. Систематически повышать свою деловую квалификацию; </w:t>
      </w:r>
    </w:p>
    <w:p w:rsidR="009E27EF" w:rsidRDefault="009E27EF" w:rsidP="009E27EF">
      <w:pPr>
        <w:pStyle w:val="a8"/>
        <w:jc w:val="both"/>
      </w:pPr>
      <w:r>
        <w:t xml:space="preserve">3.3. Соблюдать требования правил охраны труда и техники безопасности, о всех случаях травматизма незамедлительно сообщать администрации; </w:t>
      </w:r>
    </w:p>
    <w:p w:rsidR="009E27EF" w:rsidRDefault="009E27EF" w:rsidP="009E27EF">
      <w:pPr>
        <w:pStyle w:val="a8"/>
        <w:jc w:val="both"/>
      </w:pPr>
      <w:r>
        <w:t xml:space="preserve">3.4. Проходить в установленные сроки периодические медицинские осмотры, соблюдать санитарные правила, гигиену труда, пользоваться выданными средствами индивидуальной защиты; </w:t>
      </w:r>
    </w:p>
    <w:p w:rsidR="009E27EF" w:rsidRDefault="009E27EF" w:rsidP="009E27EF">
      <w:pPr>
        <w:pStyle w:val="a8"/>
        <w:jc w:val="both"/>
      </w:pPr>
      <w:r>
        <w:t xml:space="preserve">3.5. Соблюдать правила пожарной безопасности и пользования помещениями школы; </w:t>
      </w:r>
    </w:p>
    <w:p w:rsidR="009E27EF" w:rsidRDefault="009E27EF" w:rsidP="009E27EF">
      <w:pPr>
        <w:pStyle w:val="a8"/>
        <w:jc w:val="both"/>
      </w:pPr>
      <w:r>
        <w:t xml:space="preserve">3.6. Содержать рабочее место, мебель, оборудование и приспособления в исправном и аккуратном состоянии, соблюдать чистоту в помещениях школы; </w:t>
      </w:r>
    </w:p>
    <w:p w:rsidR="009E27EF" w:rsidRDefault="009E27EF" w:rsidP="009E27EF">
      <w:pPr>
        <w:pStyle w:val="a8"/>
        <w:jc w:val="both"/>
      </w:pPr>
      <w:r>
        <w:t xml:space="preserve">3.7. Соблюдать установленный порядок хранения материальных ценностей и документов; </w:t>
      </w:r>
    </w:p>
    <w:p w:rsidR="009E27EF" w:rsidRDefault="009E27EF" w:rsidP="009E27EF">
      <w:pPr>
        <w:pStyle w:val="a8"/>
        <w:jc w:val="both"/>
      </w:pPr>
      <w:r>
        <w:t xml:space="preserve">3.8. Беречь имущество школы, бережно использовать материалы, рационально расходовать электроэнергию, тепло, воду; </w:t>
      </w:r>
    </w:p>
    <w:p w:rsidR="009E27EF" w:rsidRDefault="009E27EF" w:rsidP="009E27EF">
      <w:pPr>
        <w:pStyle w:val="a8"/>
        <w:jc w:val="both"/>
      </w:pPr>
      <w:r>
        <w:t xml:space="preserve">3.9. 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 школы; </w:t>
      </w:r>
    </w:p>
    <w:p w:rsidR="009E27EF" w:rsidRDefault="009E27EF" w:rsidP="009E27EF">
      <w:pPr>
        <w:pStyle w:val="a8"/>
        <w:jc w:val="both"/>
      </w:pPr>
      <w:r>
        <w:t>3.10. Своевременно заполнять и аккуратно вести установленную документацию. Круг конкретных функциональных обязанностей, который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  </w:t>
      </w:r>
    </w:p>
    <w:p w:rsidR="009E27EF" w:rsidRDefault="009E27EF" w:rsidP="009E27EF">
      <w:pPr>
        <w:pStyle w:val="a8"/>
        <w:jc w:val="both"/>
      </w:pPr>
    </w:p>
    <w:p w:rsidR="00E330FF" w:rsidRDefault="00E330FF" w:rsidP="009E27EF">
      <w:pPr>
        <w:pStyle w:val="a8"/>
        <w:jc w:val="both"/>
      </w:pPr>
    </w:p>
    <w:p w:rsidR="009E27EF" w:rsidRDefault="009E27EF" w:rsidP="009E27EF">
      <w:pPr>
        <w:spacing w:before="100" w:beforeAutospacing="1" w:after="100" w:afterAutospacing="1"/>
        <w:ind w:firstLine="284"/>
        <w:jc w:val="both"/>
      </w:pPr>
      <w:r>
        <w:rPr>
          <w:b/>
        </w:rPr>
        <w:lastRenderedPageBreak/>
        <w:t>4. Обязанности администрации.</w:t>
      </w:r>
    </w:p>
    <w:p w:rsidR="009E27EF" w:rsidRDefault="009E27EF" w:rsidP="009E27EF">
      <w:pPr>
        <w:jc w:val="both"/>
      </w:pPr>
      <w:r>
        <w:t xml:space="preserve">Администрация школы обязана: </w:t>
      </w:r>
    </w:p>
    <w:p w:rsidR="009E27EF" w:rsidRDefault="009E27EF" w:rsidP="009E27EF">
      <w:pPr>
        <w:pStyle w:val="a8"/>
        <w:jc w:val="both"/>
      </w:pPr>
      <w:r>
        <w:t xml:space="preserve">4.1. Организовывать труд педагогов и других работников школ так, чтобы каждый работал по своей специальности и квалификации, закрепить </w:t>
      </w:r>
      <w:r w:rsidR="00E330FF">
        <w:t>за каждые работники</w:t>
      </w:r>
      <w:r>
        <w:t xml:space="preserve"> определенное рабочее место, своевременно знакомить с расписанием занятий и графиками работы, сообщать педагогическим работникам до ухода в отпуск их нагрузку на следующий рабочий год; </w:t>
      </w:r>
    </w:p>
    <w:p w:rsidR="009E27EF" w:rsidRDefault="009E27EF" w:rsidP="009E27EF">
      <w:pPr>
        <w:pStyle w:val="a8"/>
        <w:jc w:val="both"/>
      </w:pPr>
      <w:r>
        <w:t xml:space="preserve">4.2. 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материалов; </w:t>
      </w:r>
    </w:p>
    <w:p w:rsidR="009E27EF" w:rsidRDefault="009E27EF" w:rsidP="009E27EF">
      <w:pPr>
        <w:pStyle w:val="a8"/>
        <w:jc w:val="both"/>
      </w:pPr>
      <w:r>
        <w:t xml:space="preserve">4.3. Осуществлять контроль за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графиков; </w:t>
      </w:r>
    </w:p>
    <w:p w:rsidR="009E27EF" w:rsidRDefault="009E27EF" w:rsidP="009E27EF">
      <w:pPr>
        <w:pStyle w:val="a8"/>
        <w:jc w:val="both"/>
      </w:pPr>
      <w:r>
        <w:t xml:space="preserve">4.4. Своевременно рассматривать предложения работников, направленные на улучшения деятельности школы, поддерживать и поощрять лучших работников; </w:t>
      </w:r>
    </w:p>
    <w:p w:rsidR="009E27EF" w:rsidRDefault="009E27EF" w:rsidP="009E27EF">
      <w:pPr>
        <w:pStyle w:val="a8"/>
        <w:jc w:val="both"/>
      </w:pPr>
      <w:r>
        <w:t xml:space="preserve">4.5. Совершенствовать организацию труда, обеспечивать выполнение действующих условий оплаты труда, своевременно выдавать заработную плату и пособия; </w:t>
      </w:r>
    </w:p>
    <w:p w:rsidR="009E27EF" w:rsidRDefault="009E27EF" w:rsidP="009E27EF">
      <w:pPr>
        <w:pStyle w:val="a8"/>
        <w:jc w:val="both"/>
      </w:pPr>
      <w:r>
        <w:t>4.6. Принимать меры по обеспечению учебной и трудовой дисциплины;</w:t>
      </w:r>
    </w:p>
    <w:p w:rsidR="009E27EF" w:rsidRDefault="009E27EF" w:rsidP="009E27EF">
      <w:pPr>
        <w:pStyle w:val="a8"/>
        <w:jc w:val="both"/>
      </w:pPr>
      <w:r>
        <w:t xml:space="preserve">4.7. Соблюдать законодательство о труде, улучшать условия труда сотрудников и учащихся, обеспечивать надлежащее санитарно - техническое оборудование всех рабочих мест и мест отдыха, создавать условия труда, соответствующие правилам по охране труда, техники безопасности и санитарных правилам; </w:t>
      </w:r>
    </w:p>
    <w:p w:rsidR="009E27EF" w:rsidRDefault="009E27EF" w:rsidP="009E27EF">
      <w:pPr>
        <w:pStyle w:val="a8"/>
        <w:jc w:val="both"/>
      </w:pPr>
      <w:r>
        <w:t xml:space="preserve">4.8. Постоянно контролировать знание и соблюдение работниками и учащимися всех требований и инструкций по технике безопасности, санитарии и гигиене, противопожарной охране; </w:t>
      </w:r>
    </w:p>
    <w:p w:rsidR="009E27EF" w:rsidRDefault="009E27EF" w:rsidP="009E27EF">
      <w:pPr>
        <w:pStyle w:val="a8"/>
        <w:jc w:val="both"/>
      </w:pPr>
      <w:r>
        <w:t xml:space="preserve">4.9. Принимать необходимые меры для профилактики травматизма, профессиональных и других заболеваний работников и учащихся; </w:t>
      </w:r>
    </w:p>
    <w:p w:rsidR="009E27EF" w:rsidRDefault="009E27EF" w:rsidP="009E27EF">
      <w:pPr>
        <w:pStyle w:val="a8"/>
        <w:jc w:val="both"/>
      </w:pPr>
      <w:r>
        <w:t xml:space="preserve">4.10. Создавать нормальные условия для хранения верхней одежды и другого имущества работников и учащихся; </w:t>
      </w:r>
    </w:p>
    <w:p w:rsidR="009E27EF" w:rsidRPr="00E330FF" w:rsidRDefault="009E27EF" w:rsidP="009E27EF">
      <w:pPr>
        <w:pStyle w:val="a3"/>
        <w:rPr>
          <w:sz w:val="24"/>
          <w:szCs w:val="24"/>
        </w:rPr>
      </w:pPr>
      <w:r w:rsidRPr="00E330FF">
        <w:rPr>
          <w:sz w:val="24"/>
          <w:szCs w:val="24"/>
        </w:rPr>
        <w:t>4.11. Очередность предоставления оплачиваемых отпусков определяется ежегодно в соответствии с  графиком отпусков, утвержденным работодателем с учетом мнения профкома не позднее, чем за две недели до наступления календарного года.</w:t>
      </w:r>
    </w:p>
    <w:p w:rsidR="009E27EF" w:rsidRPr="00E330FF" w:rsidRDefault="009E27EF" w:rsidP="009E27EF">
      <w:pPr>
        <w:pStyle w:val="a3"/>
        <w:rPr>
          <w:sz w:val="24"/>
          <w:szCs w:val="24"/>
        </w:rPr>
      </w:pPr>
    </w:p>
    <w:p w:rsidR="009E27EF" w:rsidRPr="00E330FF" w:rsidRDefault="009E27EF" w:rsidP="009E27EF">
      <w:pPr>
        <w:pStyle w:val="a3"/>
        <w:rPr>
          <w:sz w:val="24"/>
          <w:szCs w:val="24"/>
        </w:rPr>
      </w:pPr>
      <w:r w:rsidRPr="00E330FF">
        <w:rPr>
          <w:sz w:val="24"/>
          <w:szCs w:val="24"/>
        </w:rPr>
        <w:t xml:space="preserve"> 4.12. Обеспечивать систематическое повышение квалификации педагогическими и другими работниками школы.  </w:t>
      </w:r>
    </w:p>
    <w:p w:rsidR="009E27EF" w:rsidRPr="00E330FF" w:rsidRDefault="009E27EF" w:rsidP="009E27EF">
      <w:pPr>
        <w:spacing w:before="100" w:beforeAutospacing="1" w:after="100" w:afterAutospacing="1"/>
        <w:ind w:firstLine="284"/>
        <w:jc w:val="both"/>
      </w:pPr>
      <w:r w:rsidRPr="00E330FF">
        <w:rPr>
          <w:b/>
        </w:rPr>
        <w:t xml:space="preserve">5. Рабочее время. </w:t>
      </w:r>
    </w:p>
    <w:p w:rsidR="009E27EF" w:rsidRDefault="009E27EF" w:rsidP="009E27EF">
      <w:pPr>
        <w:jc w:val="both"/>
      </w:pPr>
      <w:r>
        <w:t>5.1. В школе устанавливается 5-дневная рабочая неделя</w:t>
      </w:r>
      <w:r w:rsidR="00E330FF">
        <w:t>.</w:t>
      </w:r>
      <w:r>
        <w:t xml:space="preserve"> </w:t>
      </w:r>
      <w:r w:rsidR="00E330FF">
        <w:t xml:space="preserve"> </w:t>
      </w:r>
      <w:r>
        <w:t>Продолжительность рабочего дня (смены) для руководящего, административно - хозяйственного, обслуживающего и учебно-</w:t>
      </w:r>
      <w:r>
        <w:lastRenderedPageBreak/>
        <w:t xml:space="preserve">вспомогательного персонала определяется графиком работы, составленным из расчета 40 - часовой рабочей недели. Графики работы утверждаются директором школы по согласованию с </w:t>
      </w:r>
      <w:r w:rsidR="00E330FF">
        <w:t xml:space="preserve">Советом трудового коллектива </w:t>
      </w:r>
      <w:r>
        <w:t xml:space="preserve">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месте, не позже чем за один месяц до их </w:t>
      </w:r>
      <w:r w:rsidR="00E330FF">
        <w:t>введения в действие</w:t>
      </w:r>
      <w:r>
        <w:t xml:space="preserve">. </w:t>
      </w:r>
    </w:p>
    <w:p w:rsidR="009E27EF" w:rsidRDefault="009E27EF" w:rsidP="009E27EF">
      <w:pPr>
        <w:pStyle w:val="a8"/>
        <w:jc w:val="both"/>
      </w:pPr>
      <w:r>
        <w:t xml:space="preserve">5.2. Работа в установленные для работников графиками выходные дни запрещена и может иметь место лишь в случаях, предусмотренных законодательством. </w:t>
      </w:r>
    </w:p>
    <w:p w:rsidR="009E27EF" w:rsidRDefault="009E27EF" w:rsidP="009E27EF">
      <w:pPr>
        <w:pStyle w:val="a8"/>
        <w:jc w:val="both"/>
      </w:pPr>
      <w:r>
        <w:t xml:space="preserve">5.3. Расписание занятий составляется администрацией школы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 Педагогическим работникам, там, где это возможно, предусматривается один выходной день в неделю для методической работы и повышения квалификации. </w:t>
      </w:r>
    </w:p>
    <w:p w:rsidR="00E330FF" w:rsidRDefault="009E27EF" w:rsidP="009E27EF">
      <w:pPr>
        <w:pStyle w:val="a8"/>
        <w:jc w:val="both"/>
      </w:pPr>
      <w:r>
        <w:t xml:space="preserve">5.4. 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График дежурств составляется на месяц и утверждается директором школы по согласованию с </w:t>
      </w:r>
      <w:r w:rsidR="00E330FF">
        <w:t>Советом трудового коллектива.</w:t>
      </w:r>
    </w:p>
    <w:p w:rsidR="009E27EF" w:rsidRDefault="009E27EF" w:rsidP="009E27EF">
      <w:pPr>
        <w:pStyle w:val="a8"/>
        <w:jc w:val="both"/>
      </w:pPr>
      <w:r>
        <w:t xml:space="preserve">5.5. Время зимних каникул, а также время летних каникул, не совпадающее с очередным отпуском, является рабочим временем педагогов. В эти периоды, а также в периоды отмены занятий в школе они могут привлекаться администрацией школы к педагогической, организационной, методической работе и общественно - полезному труду в пределах времени, не превышающего их учебной нагрузки. В каникулярное время учебно-вспомогательный и обслуживающий персонал привлекается к выполнению хозяйственных работ, не требующих специальных занятий, в пределах установленного им рабочего времени. </w:t>
      </w:r>
    </w:p>
    <w:p w:rsidR="00544D85" w:rsidRDefault="009E27EF" w:rsidP="009E27EF">
      <w:pPr>
        <w:pStyle w:val="a8"/>
        <w:jc w:val="both"/>
      </w:pPr>
      <w:r>
        <w:t xml:space="preserve">5.6. Общие собрания, заседания педагогического совета, и занятия </w:t>
      </w:r>
      <w:proofErr w:type="spellStart"/>
      <w:r>
        <w:t>внутришкольных</w:t>
      </w:r>
      <w:proofErr w:type="spellEnd"/>
      <w:r>
        <w:t xml:space="preserve"> объединений, совещания не должны продолжаться, более 2 часов, родительские собрания - полутора часов, соб</w:t>
      </w:r>
      <w:r w:rsidR="00544D85">
        <w:t xml:space="preserve">рания школьников - одного часа. </w:t>
      </w:r>
    </w:p>
    <w:p w:rsidR="009E27EF" w:rsidRDefault="009E27EF" w:rsidP="009E27EF">
      <w:pPr>
        <w:pStyle w:val="a8"/>
        <w:jc w:val="both"/>
      </w:pPr>
      <w:r>
        <w:t xml:space="preserve">5.7. Педагогическим и другим работникам школы запрещается: </w:t>
      </w:r>
    </w:p>
    <w:p w:rsidR="009E27EF" w:rsidRDefault="009E27EF" w:rsidP="009E27EF">
      <w:pPr>
        <w:pStyle w:val="a8"/>
        <w:jc w:val="both"/>
      </w:pPr>
      <w:r>
        <w:t>- изменять по своему усмотрению расписание занятий и график работы;</w:t>
      </w:r>
    </w:p>
    <w:p w:rsidR="009E27EF" w:rsidRDefault="009E27EF" w:rsidP="009E27EF">
      <w:pPr>
        <w:pStyle w:val="a8"/>
        <w:jc w:val="both"/>
      </w:pPr>
      <w:r>
        <w:t xml:space="preserve"> - отменять, удлинять или сокращать продолжительность уроков (занятий) и перерывов (перемен) между ними;</w:t>
      </w:r>
    </w:p>
    <w:p w:rsidR="009E27EF" w:rsidRDefault="009E27EF" w:rsidP="009E27EF">
      <w:pPr>
        <w:pStyle w:val="a8"/>
        <w:jc w:val="both"/>
      </w:pPr>
      <w:r>
        <w:t xml:space="preserve"> - удалять учащегося с уроков; </w:t>
      </w:r>
    </w:p>
    <w:p w:rsidR="009E27EF" w:rsidRDefault="009E27EF" w:rsidP="009E27EF">
      <w:pPr>
        <w:pStyle w:val="a8"/>
        <w:jc w:val="both"/>
      </w:pPr>
      <w:r>
        <w:t>- курить в помещениях школы;</w:t>
      </w:r>
    </w:p>
    <w:p w:rsidR="009E27EF" w:rsidRDefault="009E27EF" w:rsidP="009E27EF">
      <w:pPr>
        <w:pStyle w:val="a8"/>
        <w:jc w:val="both"/>
      </w:pPr>
      <w:r>
        <w:t xml:space="preserve">5.8. Посторонним лицам разрешается присутствовать на уроках по согласованию с администрацией школы. Вход в класс (группу) после начала урока (занятий) разрешается только директору и его заместителям в исключительных случаях. Во время проведения уроков (занятий) не разрешается делать педагогическим работникам замечания по поводу их работы в присутствии учащихся. </w:t>
      </w:r>
    </w:p>
    <w:p w:rsidR="009E27EF" w:rsidRDefault="009E27EF" w:rsidP="009E27EF">
      <w:pPr>
        <w:pStyle w:val="a8"/>
        <w:jc w:val="both"/>
      </w:pPr>
      <w:r>
        <w:lastRenderedPageBreak/>
        <w:t xml:space="preserve">5.9. Администрации школы организует учет явки на работу и уход с нее всех работников школы. В случае неявки на работу по болезни работник обязан при наличии такой возможности известить администрацию как можно ранее, а также предоставить листок временной нетрудоспособности в первый день выхода на работу. </w:t>
      </w:r>
    </w:p>
    <w:p w:rsidR="009E27EF" w:rsidRDefault="009E27EF" w:rsidP="009E27EF">
      <w:pPr>
        <w:pStyle w:val="a8"/>
        <w:jc w:val="both"/>
      </w:pPr>
      <w:r>
        <w:t>5.10. В помещениях школы запрещается:</w:t>
      </w:r>
    </w:p>
    <w:p w:rsidR="009E27EF" w:rsidRDefault="009E27EF" w:rsidP="009E27EF">
      <w:pPr>
        <w:pStyle w:val="a8"/>
        <w:jc w:val="both"/>
      </w:pPr>
      <w:r>
        <w:t xml:space="preserve"> - нахождение в верхней одежде и головных уборах; </w:t>
      </w:r>
    </w:p>
    <w:p w:rsidR="009E27EF" w:rsidRDefault="009E27EF" w:rsidP="009E27EF">
      <w:pPr>
        <w:pStyle w:val="a8"/>
        <w:jc w:val="both"/>
      </w:pPr>
      <w:r>
        <w:t>- громкий разговор и шум в коридорах во время занятий. </w:t>
      </w:r>
    </w:p>
    <w:p w:rsidR="009E27EF" w:rsidRDefault="009E27EF" w:rsidP="009E27EF">
      <w:pPr>
        <w:spacing w:before="100" w:beforeAutospacing="1" w:after="100" w:afterAutospacing="1"/>
        <w:ind w:firstLine="284"/>
        <w:jc w:val="both"/>
      </w:pPr>
      <w:r>
        <w:rPr>
          <w:b/>
        </w:rPr>
        <w:t>6. Поощрения за успехи в работе</w:t>
      </w:r>
    </w:p>
    <w:p w:rsidR="009E27EF" w:rsidRDefault="009E27EF" w:rsidP="009E27EF">
      <w:pPr>
        <w:jc w:val="both"/>
      </w:pPr>
      <w:r>
        <w:t>6.1. За образцовое выполнение трудовых обязанностей, новаторство в труде и другие достижения в работе применяются следующие поощрения;</w:t>
      </w:r>
    </w:p>
    <w:p w:rsidR="009E27EF" w:rsidRDefault="009E27EF" w:rsidP="009E27EF">
      <w:pPr>
        <w:jc w:val="both"/>
      </w:pPr>
      <w:r>
        <w:t xml:space="preserve"> - объявление благодарности; </w:t>
      </w:r>
    </w:p>
    <w:p w:rsidR="009E27EF" w:rsidRDefault="009E27EF" w:rsidP="009E27EF">
      <w:pPr>
        <w:jc w:val="both"/>
      </w:pPr>
      <w:r>
        <w:t xml:space="preserve"> - награждение ценным подарком;</w:t>
      </w:r>
    </w:p>
    <w:p w:rsidR="009E27EF" w:rsidRDefault="009E27EF" w:rsidP="009E27EF">
      <w:pPr>
        <w:jc w:val="both"/>
      </w:pPr>
      <w:r>
        <w:t xml:space="preserve"> - награждение почетной грамотой. </w:t>
      </w:r>
    </w:p>
    <w:p w:rsidR="009E27EF" w:rsidRDefault="009E27EF" w:rsidP="009E27EF">
      <w:pPr>
        <w:jc w:val="both"/>
      </w:pPr>
      <w:r>
        <w:t xml:space="preserve">Поощрения объявляются приказом директора и доводится до сведения коллектива, запись о поощрении вносится в трудовую книжку работника. </w:t>
      </w:r>
    </w:p>
    <w:p w:rsidR="009E27EF" w:rsidRDefault="009E27EF" w:rsidP="009E27EF">
      <w:pPr>
        <w:pStyle w:val="a8"/>
        <w:jc w:val="both"/>
      </w:pPr>
      <w:r>
        <w:t>6.2.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социально-культурного, бытового и жилищного обслуживания, а также преимущества при продвижении по службе. За особые трудовые заслуги работники представляются в вышестоящие органы к поощрению, наградам присвоению званию.  </w:t>
      </w:r>
    </w:p>
    <w:p w:rsidR="009E27EF" w:rsidRDefault="009E27EF" w:rsidP="009E27EF">
      <w:pPr>
        <w:spacing w:before="100" w:beforeAutospacing="1" w:after="100" w:afterAutospacing="1"/>
        <w:ind w:firstLine="284"/>
        <w:jc w:val="both"/>
      </w:pPr>
      <w:r>
        <w:rPr>
          <w:b/>
        </w:rPr>
        <w:t>7. Ответственность за нарушение трудовой дисциплины</w:t>
      </w:r>
    </w:p>
    <w:p w:rsidR="009E27EF" w:rsidRPr="00544D85" w:rsidRDefault="009E27EF" w:rsidP="009E27EF">
      <w:pPr>
        <w:pStyle w:val="a3"/>
        <w:numPr>
          <w:ilvl w:val="1"/>
          <w:numId w:val="7"/>
        </w:numPr>
        <w:jc w:val="both"/>
        <w:rPr>
          <w:sz w:val="24"/>
          <w:szCs w:val="24"/>
        </w:rPr>
      </w:pPr>
      <w:r w:rsidRPr="00544D85">
        <w:rPr>
          <w:sz w:val="24"/>
          <w:szCs w:val="24"/>
        </w:rPr>
        <w:t xml:space="preserve">За нарушение трудовой дисциплины  администрация организации  применяет следующие дисциплинарные взыскания: </w:t>
      </w:r>
    </w:p>
    <w:p w:rsidR="009E27EF" w:rsidRPr="00544D85" w:rsidRDefault="009E27EF" w:rsidP="009E27E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544D85">
        <w:rPr>
          <w:sz w:val="24"/>
          <w:szCs w:val="24"/>
        </w:rPr>
        <w:t xml:space="preserve">замечание; </w:t>
      </w:r>
    </w:p>
    <w:p w:rsidR="009E27EF" w:rsidRPr="00544D85" w:rsidRDefault="009E27EF" w:rsidP="009E27E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544D85">
        <w:rPr>
          <w:sz w:val="24"/>
          <w:szCs w:val="24"/>
        </w:rPr>
        <w:t xml:space="preserve">выговор; </w:t>
      </w:r>
    </w:p>
    <w:p w:rsidR="009E27EF" w:rsidRPr="00544D85" w:rsidRDefault="009E27EF" w:rsidP="009E27E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544D85">
        <w:rPr>
          <w:sz w:val="24"/>
          <w:szCs w:val="24"/>
        </w:rPr>
        <w:t>увольнение (п.3, 5-11 ст.81 ТК РФ). За каждое нарушение трудовой дисциплины может быть применено только одно дисциплинарное взыскание.</w:t>
      </w:r>
    </w:p>
    <w:p w:rsidR="009E27EF" w:rsidRDefault="009E27EF" w:rsidP="009E27EF">
      <w:pPr>
        <w:numPr>
          <w:ilvl w:val="1"/>
          <w:numId w:val="7"/>
        </w:numPr>
        <w:jc w:val="both"/>
      </w:pPr>
      <w:r>
        <w:t xml:space="preserve">Применение дисциплинарного взыскания не </w:t>
      </w:r>
      <w:r w:rsidR="00544D85">
        <w:t>освобождает сотрудника</w:t>
      </w:r>
      <w:r>
        <w:t xml:space="preserve">, совершившего проступок, от материальной и </w:t>
      </w:r>
      <w:r w:rsidR="00544D85">
        <w:t>административной ответственности</w:t>
      </w:r>
      <w:r>
        <w:t xml:space="preserve">, </w:t>
      </w:r>
      <w:r w:rsidR="00544D85">
        <w:t>предусмотренной действующим законодательством</w:t>
      </w:r>
      <w:r>
        <w:t xml:space="preserve">, а </w:t>
      </w:r>
      <w:r w:rsidR="00544D85">
        <w:t>также может</w:t>
      </w:r>
      <w:r>
        <w:t xml:space="preserve"> </w:t>
      </w:r>
      <w:r w:rsidR="00544D85">
        <w:t>сочетаться в</w:t>
      </w:r>
      <w:r>
        <w:t xml:space="preserve"> </w:t>
      </w:r>
      <w:r w:rsidR="00544D85">
        <w:t>установленном порядке с</w:t>
      </w:r>
      <w:r>
        <w:t xml:space="preserve"> полным или частичным лишением выплат со стимулирующего фонда.</w:t>
      </w:r>
    </w:p>
    <w:p w:rsidR="009E27EF" w:rsidRDefault="009E27EF" w:rsidP="009E27EF">
      <w:pPr>
        <w:numPr>
          <w:ilvl w:val="1"/>
          <w:numId w:val="7"/>
        </w:numPr>
        <w:jc w:val="both"/>
      </w:pPr>
      <w:r>
        <w:t xml:space="preserve">До </w:t>
      </w:r>
      <w:r w:rsidR="00544D85">
        <w:t>применения дисциплинарного взыскания от</w:t>
      </w:r>
      <w:r>
        <w:t xml:space="preserve"> сотрудника должно быть затребовано письменное объяснение. Отказ </w:t>
      </w:r>
      <w:r w:rsidR="00544D85">
        <w:t>работника дать</w:t>
      </w:r>
      <w:r>
        <w:t xml:space="preserve"> письменное объяснение по существу совершенного проступка не может служить препятствием для применения дисциплинарного взыскания.</w:t>
      </w:r>
    </w:p>
    <w:p w:rsidR="009E27EF" w:rsidRDefault="009E27EF" w:rsidP="00DD738D">
      <w:pPr>
        <w:numPr>
          <w:ilvl w:val="1"/>
          <w:numId w:val="7"/>
        </w:numPr>
        <w:jc w:val="both"/>
      </w:pPr>
      <w:r>
        <w:t xml:space="preserve">Дисциплинарное взыскание может быть обжаловано в порядке, установленном законодательством. Подача жалобы не приостанавливает </w:t>
      </w:r>
      <w:r w:rsidR="00544D85">
        <w:t>действия наложенного</w:t>
      </w:r>
      <w:r>
        <w:t xml:space="preserve"> дисциплинарного взыскания.</w:t>
      </w:r>
      <w:r w:rsidR="00544D85">
        <w:t xml:space="preserve"> </w:t>
      </w:r>
      <w:r>
        <w:t xml:space="preserve">Дисциплинарное взыскание может быть снято до </w:t>
      </w:r>
      <w:r w:rsidR="00544D85">
        <w:t>истечения года</w:t>
      </w:r>
      <w:r>
        <w:t xml:space="preserve"> руководителем по собственной инициативе, а </w:t>
      </w:r>
      <w:r w:rsidR="00544D85">
        <w:t>также по</w:t>
      </w:r>
      <w:r>
        <w:t xml:space="preserve"> ходатайству непосредственного руководителя или коллектива, если подвергнутый взысканию не совершил новый проступок и проявил себя как добросовестный работник. Просьба о </w:t>
      </w:r>
      <w:r w:rsidR="00544D85">
        <w:t>досрочном снятии</w:t>
      </w:r>
      <w:r>
        <w:t xml:space="preserve"> взыскания </w:t>
      </w:r>
      <w:r w:rsidR="00544D85">
        <w:t>рассматривается не</w:t>
      </w:r>
      <w:r>
        <w:t xml:space="preserve"> позднее 15 дней со дня ее поступления.</w:t>
      </w:r>
    </w:p>
    <w:p w:rsidR="009E27EF" w:rsidRDefault="009E27EF" w:rsidP="009E27EF">
      <w:pPr>
        <w:numPr>
          <w:ilvl w:val="1"/>
          <w:numId w:val="7"/>
        </w:numPr>
        <w:jc w:val="both"/>
      </w:pPr>
      <w:r>
        <w:t>В течение действия дисциплинарного взыскания меры поощрения к работнику не применяются.</w:t>
      </w:r>
    </w:p>
    <w:p w:rsidR="009E27EF" w:rsidRDefault="009E27EF" w:rsidP="009E27EF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4D85" w:rsidTr="00544D85">
        <w:tc>
          <w:tcPr>
            <w:tcW w:w="4672" w:type="dxa"/>
          </w:tcPr>
          <w:p w:rsidR="00544D85" w:rsidRDefault="00544D85" w:rsidP="00544D85">
            <w:pPr>
              <w:rPr>
                <w:b/>
              </w:rPr>
            </w:pPr>
            <w:r>
              <w:rPr>
                <w:b/>
              </w:rPr>
              <w:t>Представитель работодателя -</w:t>
            </w:r>
          </w:p>
          <w:p w:rsidR="00544D85" w:rsidRDefault="00544D85" w:rsidP="00544D85">
            <w:pPr>
              <w:rPr>
                <w:b/>
              </w:rPr>
            </w:pPr>
            <w:r>
              <w:rPr>
                <w:b/>
              </w:rPr>
              <w:t>МО «Северобайкальский район»</w:t>
            </w:r>
          </w:p>
          <w:p w:rsidR="00544D85" w:rsidRDefault="00544D85" w:rsidP="00544D85">
            <w:pPr>
              <w:rPr>
                <w:b/>
              </w:rPr>
            </w:pPr>
            <w:r>
              <w:rPr>
                <w:b/>
              </w:rPr>
              <w:t xml:space="preserve">Директор МБОУ ВСШ    </w:t>
            </w:r>
          </w:p>
          <w:p w:rsidR="00544D85" w:rsidRDefault="00544D85" w:rsidP="00544D85">
            <w:pPr>
              <w:rPr>
                <w:b/>
              </w:rPr>
            </w:pPr>
          </w:p>
          <w:p w:rsidR="00544D85" w:rsidRDefault="00544D85" w:rsidP="00544D85">
            <w:pPr>
              <w:rPr>
                <w:b/>
              </w:rPr>
            </w:pPr>
            <w:r>
              <w:rPr>
                <w:b/>
              </w:rPr>
              <w:t xml:space="preserve"> Федорова Н.В.</w:t>
            </w:r>
          </w:p>
          <w:p w:rsidR="00544D85" w:rsidRDefault="00544D85" w:rsidP="00544D85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:rsidR="00544D85" w:rsidRDefault="00544D85" w:rsidP="00544D8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(инициалы, </w:t>
            </w:r>
            <w:proofErr w:type="gramStart"/>
            <w:r>
              <w:rPr>
                <w:vertAlign w:val="superscript"/>
              </w:rPr>
              <w:t xml:space="preserve">фамилия)   </w:t>
            </w:r>
            <w:proofErr w:type="gramEnd"/>
            <w:r>
              <w:rPr>
                <w:vertAlign w:val="superscript"/>
              </w:rPr>
              <w:t xml:space="preserve">                       (подпись)     </w:t>
            </w:r>
          </w:p>
          <w:p w:rsidR="00544D85" w:rsidRDefault="00544D85" w:rsidP="00544D85">
            <w:pPr>
              <w:rPr>
                <w:b/>
              </w:rPr>
            </w:pPr>
            <w:r>
              <w:t xml:space="preserve">     «</w:t>
            </w:r>
            <w:proofErr w:type="gramStart"/>
            <w:r>
              <w:t xml:space="preserve">19»   </w:t>
            </w:r>
            <w:proofErr w:type="gramEnd"/>
            <w:r>
              <w:t>июня  2019 г.</w:t>
            </w:r>
          </w:p>
          <w:p w:rsidR="00544D85" w:rsidRDefault="00544D85" w:rsidP="009E27EF">
            <w:pPr>
              <w:rPr>
                <w:b/>
              </w:rPr>
            </w:pPr>
          </w:p>
        </w:tc>
        <w:tc>
          <w:tcPr>
            <w:tcW w:w="4673" w:type="dxa"/>
          </w:tcPr>
          <w:p w:rsidR="00544D85" w:rsidRDefault="00544D85" w:rsidP="00544D85">
            <w:pPr>
              <w:rPr>
                <w:b/>
              </w:rPr>
            </w:pPr>
            <w:r>
              <w:rPr>
                <w:b/>
              </w:rPr>
              <w:t>Представитель работников –</w:t>
            </w:r>
          </w:p>
          <w:p w:rsidR="00544D85" w:rsidRDefault="00544D85" w:rsidP="00544D85">
            <w:pPr>
              <w:rPr>
                <w:b/>
              </w:rPr>
            </w:pPr>
            <w:r>
              <w:rPr>
                <w:b/>
              </w:rPr>
              <w:t>МО «Северобайкальский район»</w:t>
            </w:r>
          </w:p>
          <w:p w:rsidR="00544D85" w:rsidRDefault="00544D85" w:rsidP="00544D85">
            <w:pPr>
              <w:rPr>
                <w:b/>
              </w:rPr>
            </w:pPr>
            <w:r>
              <w:rPr>
                <w:b/>
              </w:rPr>
              <w:t>Председатель Совета трудового коллектива МБОУ ВСШ</w:t>
            </w:r>
          </w:p>
          <w:p w:rsidR="00544D85" w:rsidRDefault="00544D85" w:rsidP="00544D85">
            <w:pPr>
              <w:rPr>
                <w:b/>
              </w:rPr>
            </w:pPr>
            <w:r>
              <w:rPr>
                <w:b/>
              </w:rPr>
              <w:t>Криворотова Л.В.</w:t>
            </w:r>
          </w:p>
          <w:p w:rsidR="00544D85" w:rsidRDefault="00544D85" w:rsidP="00544D85">
            <w:pPr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544D85" w:rsidRDefault="00544D85" w:rsidP="00544D8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(инициалы, </w:t>
            </w:r>
            <w:proofErr w:type="gramStart"/>
            <w:r>
              <w:rPr>
                <w:vertAlign w:val="superscript"/>
              </w:rPr>
              <w:t xml:space="preserve">фамилия)   </w:t>
            </w:r>
            <w:proofErr w:type="gramEnd"/>
            <w:r>
              <w:rPr>
                <w:vertAlign w:val="superscript"/>
              </w:rPr>
              <w:t xml:space="preserve">                                  (подпись)  </w:t>
            </w:r>
          </w:p>
          <w:p w:rsidR="00544D85" w:rsidRDefault="00544D85" w:rsidP="00544D85">
            <w:r>
              <w:t>«</w:t>
            </w:r>
            <w:proofErr w:type="gramStart"/>
            <w:r>
              <w:t xml:space="preserve">19»   </w:t>
            </w:r>
            <w:proofErr w:type="gramEnd"/>
            <w:r>
              <w:t>июня  2019 г.</w:t>
            </w:r>
          </w:p>
          <w:p w:rsidR="00544D85" w:rsidRDefault="00544D85" w:rsidP="00544D85">
            <w:pPr>
              <w:shd w:val="clear" w:color="auto" w:fill="FFFFFF"/>
              <w:spacing w:after="15"/>
              <w:ind w:left="54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44D85" w:rsidRDefault="00544D85" w:rsidP="009E27EF">
            <w:pPr>
              <w:rPr>
                <w:b/>
              </w:rPr>
            </w:pPr>
          </w:p>
        </w:tc>
      </w:tr>
    </w:tbl>
    <w:p w:rsidR="009E27EF" w:rsidRDefault="009E27EF" w:rsidP="009E27EF">
      <w:pPr>
        <w:rPr>
          <w:b/>
        </w:rPr>
      </w:pPr>
    </w:p>
    <w:p w:rsidR="009E27EF" w:rsidRDefault="009E27EF" w:rsidP="009E27EF">
      <w:pPr>
        <w:rPr>
          <w:b/>
        </w:rPr>
      </w:pPr>
    </w:p>
    <w:p w:rsidR="009E27EF" w:rsidRDefault="009E27EF" w:rsidP="009E27EF">
      <w:pPr>
        <w:rPr>
          <w:b/>
        </w:rPr>
      </w:pPr>
    </w:p>
    <w:p w:rsidR="009E27EF" w:rsidRDefault="009E27EF" w:rsidP="009E27EF">
      <w:pPr>
        <w:rPr>
          <w:color w:val="000000"/>
        </w:rPr>
        <w:sectPr w:rsidR="009E27EF" w:rsidSect="00D71AB7">
          <w:type w:val="continuous"/>
          <w:pgSz w:w="11906" w:h="16838"/>
          <w:pgMar w:top="1134" w:right="850" w:bottom="1134" w:left="1701" w:header="708" w:footer="708" w:gutter="0"/>
          <w:cols w:space="709"/>
        </w:sectPr>
      </w:pPr>
    </w:p>
    <w:p w:rsidR="009E27EF" w:rsidRDefault="009E27EF" w:rsidP="009E27EF">
      <w:pPr>
        <w:shd w:val="clear" w:color="auto" w:fill="FFFFFF"/>
        <w:spacing w:after="15"/>
        <w:ind w:left="540"/>
        <w:jc w:val="right"/>
        <w:rPr>
          <w:color w:val="000000"/>
        </w:rPr>
      </w:pPr>
      <w:r>
        <w:rPr>
          <w:color w:val="000000"/>
        </w:rPr>
        <w:lastRenderedPageBreak/>
        <w:t>Приложение №2</w:t>
      </w:r>
    </w:p>
    <w:p w:rsidR="009E27EF" w:rsidRDefault="009E27EF" w:rsidP="009E27EF">
      <w:pPr>
        <w:shd w:val="clear" w:color="auto" w:fill="FFFFFF"/>
        <w:spacing w:after="15"/>
        <w:ind w:left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об оплате </w:t>
      </w:r>
      <w:proofErr w:type="gramStart"/>
      <w:r>
        <w:rPr>
          <w:b/>
          <w:color w:val="000000"/>
          <w:sz w:val="28"/>
          <w:szCs w:val="28"/>
        </w:rPr>
        <w:t>труда  педагогических</w:t>
      </w:r>
      <w:proofErr w:type="gramEnd"/>
      <w:r>
        <w:rPr>
          <w:b/>
          <w:color w:val="000000"/>
          <w:sz w:val="28"/>
          <w:szCs w:val="28"/>
        </w:rPr>
        <w:t xml:space="preserve">  и иных работников МБОУ ВСШ</w:t>
      </w:r>
    </w:p>
    <w:p w:rsidR="009E27EF" w:rsidRDefault="009E27EF" w:rsidP="009E27EF">
      <w:pPr>
        <w:numPr>
          <w:ilvl w:val="0"/>
          <w:numId w:val="9"/>
        </w:numPr>
        <w:shd w:val="clear" w:color="auto" w:fill="FFFFFF"/>
        <w:spacing w:after="15"/>
        <w:jc w:val="both"/>
        <w:rPr>
          <w:color w:val="000000"/>
        </w:rPr>
      </w:pPr>
      <w:r>
        <w:rPr>
          <w:color w:val="000000"/>
        </w:rPr>
        <w:t xml:space="preserve">Настоящее Положение об оплате труда работников МБОУ «Новоуоянская вечерняя (сменная) общеобразовательная школа», финансируемого за счёт средств образовательной субвенции, (далее – Положение) разработано в соответствии </w:t>
      </w:r>
      <w:r w:rsidR="00544D85">
        <w:rPr>
          <w:color w:val="000000"/>
        </w:rPr>
        <w:t>с положением Правительства</w:t>
      </w:r>
      <w:r>
        <w:rPr>
          <w:color w:val="000000"/>
        </w:rPr>
        <w:t xml:space="preserve"> РБ «</w:t>
      </w:r>
      <w:r w:rsidR="00544D85">
        <w:rPr>
          <w:color w:val="000000"/>
        </w:rPr>
        <w:t>Об отраслевые системы</w:t>
      </w:r>
      <w:r>
        <w:rPr>
          <w:color w:val="000000"/>
        </w:rPr>
        <w:t xml:space="preserve"> оплаты труда работников муниципальных образовательных учреждений» от 18.09. 2007 года и в </w:t>
      </w:r>
      <w:r w:rsidR="00544D85">
        <w:rPr>
          <w:color w:val="000000"/>
        </w:rPr>
        <w:t>соответствии с</w:t>
      </w:r>
      <w:r>
        <w:rPr>
          <w:color w:val="000000"/>
        </w:rPr>
        <w:t xml:space="preserve"> Постановлением Правительства Республики Бурятия №419 от 13 июля 2012 года «О внесении изменений в постановление РБ от 18.09.2007 №289 муниципальных образовательных учреждений в РБ»</w:t>
      </w:r>
    </w:p>
    <w:p w:rsidR="009E27EF" w:rsidRDefault="009E27EF" w:rsidP="009E27EF">
      <w:pPr>
        <w:numPr>
          <w:ilvl w:val="0"/>
          <w:numId w:val="9"/>
        </w:numPr>
        <w:shd w:val="clear" w:color="auto" w:fill="FFFFFF"/>
        <w:spacing w:after="15"/>
        <w:jc w:val="both"/>
        <w:rPr>
          <w:color w:val="000000"/>
        </w:rPr>
      </w:pPr>
      <w:r>
        <w:rPr>
          <w:color w:val="000000"/>
        </w:rPr>
        <w:t xml:space="preserve">Система оплаты труда в школе устанавливается коллективными договорами, соглашениями, локальными нормативными актами в соответствии с действующим законодательством, а также настоящим Положением по согласованию с </w:t>
      </w:r>
      <w:r w:rsidR="00544D85">
        <w:rPr>
          <w:color w:val="000000"/>
        </w:rPr>
        <w:t>Советом трудового коллектива школы.</w:t>
      </w:r>
    </w:p>
    <w:p w:rsidR="009E27EF" w:rsidRDefault="009E27EF" w:rsidP="009E27EF">
      <w:pPr>
        <w:numPr>
          <w:ilvl w:val="0"/>
          <w:numId w:val="9"/>
        </w:numPr>
        <w:shd w:val="clear" w:color="auto" w:fill="FFFFFF"/>
        <w:spacing w:after="15"/>
        <w:jc w:val="both"/>
        <w:rPr>
          <w:color w:val="000000"/>
        </w:rPr>
      </w:pPr>
      <w:r>
        <w:rPr>
          <w:color w:val="000000"/>
        </w:rPr>
        <w:t>«</w:t>
      </w:r>
      <w:r>
        <w:t xml:space="preserve">Базовая часть заработной платы педагогического работника, непосредственно осуществляющего учебный процесс, рассчитывается по </w:t>
      </w:r>
      <w:proofErr w:type="gramStart"/>
      <w:r>
        <w:t xml:space="preserve">формуле:   </w:t>
      </w:r>
      <w:proofErr w:type="gramEnd"/>
      <w:r>
        <w:t xml:space="preserve"> </w:t>
      </w:r>
      <w:proofErr w:type="spellStart"/>
      <w:r>
        <w:t>ЗПб</w:t>
      </w:r>
      <w:proofErr w:type="spellEnd"/>
      <w:r>
        <w:t xml:space="preserve"> = (((</w:t>
      </w:r>
      <w:proofErr w:type="spellStart"/>
      <w:r>
        <w:t>Стп</w:t>
      </w:r>
      <w:proofErr w:type="spellEnd"/>
      <w:r>
        <w:t xml:space="preserve"> x Н x </w:t>
      </w:r>
      <w:proofErr w:type="spellStart"/>
      <w:r>
        <w:t>Бп</w:t>
      </w:r>
      <w:proofErr w:type="spellEnd"/>
      <w:r>
        <w:t xml:space="preserve"> x Кун) + (</w:t>
      </w:r>
      <w:proofErr w:type="spellStart"/>
      <w:r>
        <w:t>Стп</w:t>
      </w:r>
      <w:proofErr w:type="spellEnd"/>
      <w:r>
        <w:t xml:space="preserve"> x Н x </w:t>
      </w:r>
      <w:proofErr w:type="spellStart"/>
      <w:r>
        <w:t>Бп</w:t>
      </w:r>
      <w:proofErr w:type="spellEnd"/>
      <w:r>
        <w:t xml:space="preserve"> x Кун) x (К1  + К2  + К3 ) ++ </w:t>
      </w:r>
      <w:proofErr w:type="spellStart"/>
      <w:r>
        <w:t>Вкх</w:t>
      </w:r>
      <w:proofErr w:type="spellEnd"/>
      <w:r>
        <w:t xml:space="preserve"> + </w:t>
      </w:r>
      <w:proofErr w:type="spellStart"/>
      <w:r>
        <w:t>Днз</w:t>
      </w:r>
      <w:proofErr w:type="spellEnd"/>
      <w:r>
        <w:t xml:space="preserve">) x </w:t>
      </w:r>
      <w:proofErr w:type="spellStart"/>
      <w:r>
        <w:t>Кк</w:t>
      </w:r>
      <w:proofErr w:type="spellEnd"/>
      <w:r>
        <w:t xml:space="preserve"> , руб., где:             </w:t>
      </w:r>
    </w:p>
    <w:p w:rsidR="009E27EF" w:rsidRDefault="009E27EF" w:rsidP="009E27EF">
      <w:pPr>
        <w:shd w:val="clear" w:color="auto" w:fill="FFFFFF"/>
        <w:ind w:firstLine="585"/>
        <w:jc w:val="both"/>
        <w:rPr>
          <w:color w:val="000000"/>
        </w:rPr>
      </w:pPr>
      <w:proofErr w:type="spellStart"/>
      <w:r>
        <w:rPr>
          <w:color w:val="000000"/>
        </w:rPr>
        <w:t>ЗПб</w:t>
      </w:r>
      <w:proofErr w:type="spellEnd"/>
      <w:r>
        <w:rPr>
          <w:color w:val="000000"/>
        </w:rPr>
        <w:t xml:space="preserve"> - базовая часть заработной платы педагогического работника, непосредственно осуществляющего учебный процесс;</w:t>
      </w:r>
    </w:p>
    <w:p w:rsidR="009E27EF" w:rsidRDefault="009E27EF" w:rsidP="009E27EF">
      <w:pPr>
        <w:shd w:val="clear" w:color="auto" w:fill="FFFFFF"/>
        <w:ind w:firstLine="585"/>
        <w:jc w:val="both"/>
        <w:rPr>
          <w:color w:val="000000"/>
        </w:rPr>
      </w:pPr>
      <w:proofErr w:type="spellStart"/>
      <w:r>
        <w:rPr>
          <w:color w:val="000000"/>
        </w:rPr>
        <w:t>Стп</w:t>
      </w:r>
      <w:proofErr w:type="spellEnd"/>
      <w:r>
        <w:rPr>
          <w:color w:val="000000"/>
        </w:rPr>
        <w:t xml:space="preserve"> - расчетная стоимость </w:t>
      </w:r>
      <w:proofErr w:type="spellStart"/>
      <w:r>
        <w:rPr>
          <w:color w:val="000000"/>
        </w:rPr>
        <w:t>ученико</w:t>
      </w:r>
      <w:proofErr w:type="spellEnd"/>
      <w:r>
        <w:rPr>
          <w:color w:val="000000"/>
        </w:rPr>
        <w:t>-часа (руб./</w:t>
      </w:r>
      <w:proofErr w:type="spellStart"/>
      <w:r>
        <w:rPr>
          <w:color w:val="000000"/>
        </w:rPr>
        <w:t>ученико</w:t>
      </w:r>
      <w:proofErr w:type="spellEnd"/>
      <w:r>
        <w:rPr>
          <w:color w:val="000000"/>
        </w:rPr>
        <w:t>-час);</w:t>
      </w:r>
    </w:p>
    <w:p w:rsidR="009E27EF" w:rsidRDefault="009E27EF" w:rsidP="009E27EF">
      <w:pPr>
        <w:shd w:val="clear" w:color="auto" w:fill="FFFFFF"/>
        <w:ind w:firstLine="585"/>
        <w:jc w:val="both"/>
        <w:rPr>
          <w:color w:val="000000"/>
        </w:rPr>
      </w:pPr>
      <w:proofErr w:type="spellStart"/>
      <w:r>
        <w:rPr>
          <w:color w:val="000000"/>
        </w:rPr>
        <w:t>Бп</w:t>
      </w:r>
      <w:proofErr w:type="spellEnd"/>
      <w:r>
        <w:rPr>
          <w:color w:val="000000"/>
        </w:rPr>
        <w:t xml:space="preserve"> - количество часов по предмету по учебному плану в неделю в каждом классе;</w:t>
      </w:r>
    </w:p>
    <w:p w:rsidR="009E27EF" w:rsidRDefault="009E27EF" w:rsidP="009E27EF">
      <w:pPr>
        <w:shd w:val="clear" w:color="auto" w:fill="FFFFFF"/>
        <w:ind w:firstLine="585"/>
        <w:jc w:val="both"/>
        <w:rPr>
          <w:color w:val="000000"/>
        </w:rPr>
      </w:pPr>
      <w:r>
        <w:rPr>
          <w:color w:val="000000"/>
        </w:rPr>
        <w:t xml:space="preserve"> Н - количество обучающихся по предмету в каждом классе.</w:t>
      </w:r>
    </w:p>
    <w:p w:rsidR="009E27EF" w:rsidRDefault="009E27EF" w:rsidP="009E27EF">
      <w:pPr>
        <w:shd w:val="clear" w:color="auto" w:fill="FFFFFF"/>
        <w:ind w:firstLine="585"/>
        <w:jc w:val="both"/>
        <w:rPr>
          <w:color w:val="000000"/>
        </w:rPr>
      </w:pPr>
      <w:r>
        <w:rPr>
          <w:color w:val="000000"/>
        </w:rPr>
        <w:t>При делении класса на две группы при изучении отдельных предметов количество обучающихся по предмету в каждом классе определяется по следующей формуле:</w:t>
      </w:r>
    </w:p>
    <w:p w:rsidR="009E27EF" w:rsidRDefault="009E27EF" w:rsidP="009E27EF">
      <w:pPr>
        <w:shd w:val="clear" w:color="auto" w:fill="FFFFFF"/>
        <w:ind w:firstLine="585"/>
        <w:jc w:val="both"/>
        <w:rPr>
          <w:color w:val="000000"/>
        </w:rPr>
      </w:pPr>
      <w:r>
        <w:rPr>
          <w:color w:val="000000"/>
        </w:rPr>
        <w:t xml:space="preserve">Н = </w:t>
      </w:r>
      <w:proofErr w:type="spellStart"/>
      <w:r>
        <w:rPr>
          <w:color w:val="000000"/>
        </w:rPr>
        <w:t>Нгр</w:t>
      </w:r>
      <w:proofErr w:type="spellEnd"/>
      <w:r>
        <w:rPr>
          <w:color w:val="000000"/>
        </w:rPr>
        <w:t xml:space="preserve"> x </w:t>
      </w:r>
      <w:proofErr w:type="spellStart"/>
      <w:r>
        <w:rPr>
          <w:color w:val="000000"/>
        </w:rPr>
        <w:t>Нк</w:t>
      </w:r>
      <w:proofErr w:type="spellEnd"/>
      <w:r>
        <w:rPr>
          <w:color w:val="000000"/>
        </w:rPr>
        <w:t>, чел., где</w:t>
      </w:r>
    </w:p>
    <w:p w:rsidR="009E27EF" w:rsidRDefault="009E27EF" w:rsidP="009E27EF">
      <w:pPr>
        <w:shd w:val="clear" w:color="auto" w:fill="FFFFFF"/>
        <w:ind w:firstLine="585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Нгр</w:t>
      </w:r>
      <w:proofErr w:type="spellEnd"/>
      <w:r>
        <w:rPr>
          <w:color w:val="000000"/>
        </w:rPr>
        <w:t xml:space="preserve"> - количество обучающихся по предмету в каждой группе;</w:t>
      </w:r>
    </w:p>
    <w:p w:rsidR="009E27EF" w:rsidRDefault="009E27EF" w:rsidP="009E27EF">
      <w:pPr>
        <w:shd w:val="clear" w:color="auto" w:fill="FFFFFF"/>
        <w:ind w:firstLine="585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Нк</w:t>
      </w:r>
      <w:proofErr w:type="spellEnd"/>
      <w:r>
        <w:rPr>
          <w:color w:val="000000"/>
        </w:rPr>
        <w:t xml:space="preserve"> - повышающий коэффициент, учитывающий деление класса на две группы при изучении отдельных </w:t>
      </w:r>
      <w:proofErr w:type="gramStart"/>
      <w:r>
        <w:rPr>
          <w:color w:val="000000"/>
        </w:rPr>
        <w:t>предметов ,</w:t>
      </w:r>
      <w:proofErr w:type="gramEnd"/>
      <w:r>
        <w:rPr>
          <w:color w:val="000000"/>
        </w:rPr>
        <w:t xml:space="preserve"> физика, химия - во время проведения практических занятий), проведении профильных и элективных курсов, который устанавливается в следующих размерах:</w:t>
      </w:r>
    </w:p>
    <w:p w:rsidR="00544D85" w:rsidRDefault="00544D85" w:rsidP="009E27EF">
      <w:pPr>
        <w:shd w:val="clear" w:color="auto" w:fill="FFFFFF"/>
        <w:ind w:firstLine="585"/>
        <w:jc w:val="both"/>
        <w:rPr>
          <w:color w:val="000000"/>
        </w:rPr>
      </w:pPr>
    </w:p>
    <w:p w:rsidR="00544D85" w:rsidRDefault="00544D85" w:rsidP="009E27EF">
      <w:pPr>
        <w:shd w:val="clear" w:color="auto" w:fill="FFFFFF"/>
        <w:ind w:firstLine="585"/>
        <w:jc w:val="both"/>
        <w:rPr>
          <w:color w:val="000000"/>
        </w:rPr>
      </w:pPr>
    </w:p>
    <w:p w:rsidR="00544D85" w:rsidRDefault="00544D85" w:rsidP="009E27EF">
      <w:pPr>
        <w:shd w:val="clear" w:color="auto" w:fill="FFFFFF"/>
        <w:ind w:firstLine="585"/>
        <w:jc w:val="both"/>
        <w:rPr>
          <w:color w:val="000000"/>
        </w:rPr>
      </w:pPr>
    </w:p>
    <w:p w:rsidR="00544D85" w:rsidRDefault="00544D85" w:rsidP="009E27EF">
      <w:pPr>
        <w:shd w:val="clear" w:color="auto" w:fill="FFFFFF"/>
        <w:ind w:firstLine="585"/>
        <w:jc w:val="both"/>
        <w:rPr>
          <w:color w:val="000000"/>
        </w:rPr>
      </w:pPr>
    </w:p>
    <w:p w:rsidR="00544D85" w:rsidRDefault="00544D85" w:rsidP="009E27EF">
      <w:pPr>
        <w:shd w:val="clear" w:color="auto" w:fill="FFFFFF"/>
        <w:ind w:firstLine="585"/>
        <w:jc w:val="both"/>
        <w:rPr>
          <w:color w:val="000000"/>
        </w:rPr>
      </w:pPr>
    </w:p>
    <w:p w:rsidR="009E27EF" w:rsidRDefault="009E27EF" w:rsidP="009E27EF">
      <w:pPr>
        <w:shd w:val="clear" w:color="auto" w:fill="FFFFFF"/>
        <w:ind w:firstLine="585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8"/>
        <w:gridCol w:w="7267"/>
      </w:tblGrid>
      <w:tr w:rsidR="009E27EF" w:rsidTr="009E27E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Default="009E27EF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Значение </w:t>
            </w:r>
          </w:p>
          <w:p w:rsidR="009E27EF" w:rsidRDefault="009E27E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коэффициента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Default="009E27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показатели</w:t>
            </w:r>
          </w:p>
          <w:p w:rsidR="009E27EF" w:rsidRDefault="009E27E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</w:p>
        </w:tc>
      </w:tr>
      <w:tr w:rsidR="009E27EF" w:rsidTr="009E27E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Default="009E27E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Default="009E27E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 не делится на группы</w:t>
            </w:r>
          </w:p>
        </w:tc>
      </w:tr>
      <w:tr w:rsidR="009E27EF" w:rsidTr="009E27E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Default="009E27E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Default="009E27E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работает с одной группой от 17 человек</w:t>
            </w:r>
          </w:p>
        </w:tc>
      </w:tr>
      <w:tr w:rsidR="009E27EF" w:rsidTr="009E27E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Default="009E27E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1,65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Default="009E27E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работает   с одной группой от 14 до 16 человек</w:t>
            </w:r>
          </w:p>
        </w:tc>
      </w:tr>
      <w:tr w:rsidR="009E27EF" w:rsidTr="009E27E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Default="009E27E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Default="009E27E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работает с одной группой от 13 человек и менее</w:t>
            </w:r>
          </w:p>
        </w:tc>
      </w:tr>
    </w:tbl>
    <w:p w:rsidR="009E27EF" w:rsidRDefault="009E27EF" w:rsidP="009E27EF">
      <w:pPr>
        <w:shd w:val="clear" w:color="auto" w:fill="FFFFFF"/>
        <w:rPr>
          <w:color w:val="000000"/>
        </w:rPr>
      </w:pPr>
    </w:p>
    <w:p w:rsidR="009E27EF" w:rsidRDefault="009E27EF" w:rsidP="009E27EF">
      <w:pPr>
        <w:shd w:val="clear" w:color="auto" w:fill="FFFFFF"/>
        <w:ind w:firstLine="585"/>
        <w:jc w:val="both"/>
        <w:rPr>
          <w:color w:val="000000"/>
        </w:rPr>
      </w:pPr>
      <w:r>
        <w:rPr>
          <w:color w:val="000000"/>
        </w:rPr>
        <w:t>Деление классов на группы осуществляется при проведении занятий по социально-бытовой ориентировке, по технологии.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Кун - количество учебных недель в месяц (4,34);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 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повышающий коэффициент сложности и приоритетности предмета.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Коэффициент    устанавливается    руководителем    общеобразовательного учреждения с учетом мнения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соответствующего  органа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профсоюзной организации и может определяться на основании следующих критериев: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участие  предмета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  итоговой  аттестации,  в  том числе в форме ЕГЭ и других формах независимой аттестации;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дополнительная нагрузка педагога,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обусловленная  большой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информативной емкостью  предмета,  постоянным  обновлением  содержания, наличием большого количества  источников, необходимостью подготовки лабораторного, демонстрационного оборудования, возрастными особенностями учащихся;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специфика образовательной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программы  учреждения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определяемая концепцией  программы  развития,  и  учет  вклада  в  ее реализацию данного предмета.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Рекомендуемые значения   повышающего   коэффициента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К1 )  могут  быть  установлены в размере:    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0,15 -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иностранные  языки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литература, физика, химия, 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0,10 -  биология, география, история, обществознание;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 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повышающий коэффициент  квалификационной  категории педагогических   работников, непосредственно осуществляющих учебный процесс: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0,30 -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  педагогических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работников, имеющих высшую квалификационную категорию;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0,20 -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  педагогических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работников,  имеющих первую квалификационную категорию;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0,10 -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  работников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 имеющих вторую квалификационную категорию;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 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повышающий коэффициент звания: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0,30 - "Заслуженный учитель Российской Федерации";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0,20 - "Почетный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работник  общего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образования  Российской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Федерации","Отличник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народного просвещения";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0,15 - почетные звания Республики Бурятия.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Вкх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выплаты  компенсационного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характера,  предусмотренные  Трудовым кодексом  Российской  Федерации  и  иными  нормативными  актами  Российской Федерации и Республики Бурятия;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Днз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доплата за неаудиторную занятость;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 коэффициент  и  процентные  надбавки  за  стаж  работы в      районах Крайнего Севера и  приравненных  к  ним  местностях,  установленные законодательством Российской Федерации и Республики Бурятия.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Если педагог ведет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несколько  предметов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  разных  классах,  то расчет производится как сумма оплат труда по каждому предмету и классу.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-часа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Стп</w:t>
      </w:r>
      <w:proofErr w:type="spellEnd"/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245 / ((а</w:t>
      </w:r>
      <w:proofErr w:type="gramStart"/>
      <w:r>
        <w:rPr>
          <w:rFonts w:ascii="Times New Roman" w:hAnsi="Times New Roman" w:cs="Times New Roman"/>
          <w:sz w:val="24"/>
          <w:szCs w:val="24"/>
        </w:rPr>
        <w:t>1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в1  + а2  x в2  + а3  x в3  + ... + а11   x в11  ) </w:t>
      </w:r>
      <w:r>
        <w:rPr>
          <w:rFonts w:ascii="Times New Roman" w:hAnsi="Times New Roman" w:cs="Times New Roman"/>
          <w:color w:val="000000"/>
          <w:sz w:val="24"/>
          <w:szCs w:val="24"/>
        </w:rPr>
        <w:t>x 365),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ученико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-час, где: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ФОТаз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 годовой   фонд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оплаты  аудиторной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занятости  педагогических работников,  непосредственно  осуществляющих  учебный  процесс,  без  учета районного  коэффициента  и  процентные  надбавки  за  стаж работы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районахКрайнего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Севера и приравненных к ним местностях, руб.;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245 - количество дней в учебном году;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а2 ,  а3 , ...,  а11   -   количество  обучающихся  в  первых, вторых, третьих, ..., одиннадцатых классах соответственно, чел.;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В1, в2, в3, в11   -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годовое  количество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часов  (с  учетом  деления     класса  на  подгруппы)  по  учебному  плану в первом, втором, третьем, ..., одиннадцатом классах соответственно;</w:t>
      </w:r>
    </w:p>
    <w:p w:rsidR="009E27EF" w:rsidRDefault="009E27EF" w:rsidP="009E27EF">
      <w:pPr>
        <w:pStyle w:val="HTML"/>
        <w:shd w:val="clear" w:color="auto" w:fill="FFFFFF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365 - количество дней в году.".</w:t>
      </w:r>
    </w:p>
    <w:p w:rsidR="009E27EF" w:rsidRDefault="009E27EF" w:rsidP="009E27EF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. Доплата за неаудиторную занятость рассчитывается по формуле: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proofErr w:type="spellStart"/>
      <w:r>
        <w:rPr>
          <w:color w:val="000000"/>
        </w:rPr>
        <w:t>Днз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Кнч</w:t>
      </w:r>
      <w:proofErr w:type="spellEnd"/>
      <w:r>
        <w:rPr>
          <w:color w:val="000000"/>
        </w:rPr>
        <w:t xml:space="preserve"> x </w:t>
      </w:r>
      <w:proofErr w:type="spellStart"/>
      <w:r>
        <w:rPr>
          <w:color w:val="000000"/>
        </w:rPr>
        <w:t>Снч</w:t>
      </w:r>
      <w:proofErr w:type="spellEnd"/>
      <w:r>
        <w:rPr>
          <w:color w:val="000000"/>
        </w:rPr>
        <w:t>, где: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proofErr w:type="spellStart"/>
      <w:r>
        <w:rPr>
          <w:color w:val="000000"/>
        </w:rPr>
        <w:t>Днз</w:t>
      </w:r>
      <w:proofErr w:type="spellEnd"/>
      <w:r>
        <w:rPr>
          <w:color w:val="000000"/>
        </w:rPr>
        <w:t xml:space="preserve"> - доплата за неаудиторную занятость;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proofErr w:type="spellStart"/>
      <w:r>
        <w:rPr>
          <w:color w:val="000000"/>
        </w:rPr>
        <w:t>Кнч</w:t>
      </w:r>
      <w:proofErr w:type="spellEnd"/>
      <w:r>
        <w:rPr>
          <w:color w:val="000000"/>
        </w:rPr>
        <w:t xml:space="preserve"> - количество часов неаудиторной занятости;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proofErr w:type="spellStart"/>
      <w:r>
        <w:rPr>
          <w:color w:val="000000"/>
        </w:rPr>
        <w:t>Снч</w:t>
      </w:r>
      <w:proofErr w:type="spellEnd"/>
      <w:r>
        <w:rPr>
          <w:color w:val="000000"/>
        </w:rPr>
        <w:t xml:space="preserve"> - стоимость часа неаудиторной занятости.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r>
        <w:rPr>
          <w:color w:val="000000"/>
        </w:rPr>
        <w:t>При распределении часов неаудиторной занятости необходимо учитывать продолжительность рабочего времени для педагогических работников в объеме не более 36 часов в неделю.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r>
        <w:rPr>
          <w:color w:val="000000"/>
        </w:rPr>
        <w:t>. Стоимость часа неаудиторной занятости рассчитывается по формуле: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proofErr w:type="spellStart"/>
      <w:r>
        <w:rPr>
          <w:color w:val="000000"/>
        </w:rPr>
        <w:t>Снч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ФОТнз</w:t>
      </w:r>
      <w:proofErr w:type="spellEnd"/>
      <w:r>
        <w:rPr>
          <w:color w:val="000000"/>
        </w:rPr>
        <w:t xml:space="preserve"> / (</w:t>
      </w:r>
      <w:proofErr w:type="spellStart"/>
      <w:r>
        <w:rPr>
          <w:color w:val="000000"/>
        </w:rPr>
        <w:t>Онч</w:t>
      </w:r>
      <w:proofErr w:type="spellEnd"/>
      <w:r>
        <w:rPr>
          <w:color w:val="000000"/>
        </w:rPr>
        <w:t xml:space="preserve"> x Кун), где: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proofErr w:type="spellStart"/>
      <w:r>
        <w:rPr>
          <w:color w:val="000000"/>
        </w:rPr>
        <w:t>Снч</w:t>
      </w:r>
      <w:proofErr w:type="spellEnd"/>
      <w:r>
        <w:rPr>
          <w:color w:val="000000"/>
        </w:rPr>
        <w:t xml:space="preserve"> - расчетная стоимость часа неаудиторной занятости;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proofErr w:type="spellStart"/>
      <w:r>
        <w:rPr>
          <w:color w:val="000000"/>
        </w:rPr>
        <w:t>ФОТнз</w:t>
      </w:r>
      <w:proofErr w:type="spellEnd"/>
      <w:r>
        <w:rPr>
          <w:color w:val="000000"/>
        </w:rPr>
        <w:t xml:space="preserve"> - фонд оплаты неаудиторной занятости в месяц, без учета районного коэффициента, и процентные надбавки за стаж работы в районах Крайнего Севера и приравненных к ним местностях, установленные законодательством Российской Федерации и Республики Бурятия.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proofErr w:type="spellStart"/>
      <w:r>
        <w:rPr>
          <w:color w:val="000000"/>
        </w:rPr>
        <w:t>Онч</w:t>
      </w:r>
      <w:proofErr w:type="spellEnd"/>
      <w:r>
        <w:rPr>
          <w:color w:val="000000"/>
        </w:rPr>
        <w:t xml:space="preserve"> - общее количество часов неаудиторной занятости в неделю;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r>
        <w:rPr>
          <w:color w:val="000000"/>
        </w:rPr>
        <w:t>Кун - количество учебных недель в месяц (4,34).".</w:t>
      </w:r>
    </w:p>
    <w:p w:rsidR="009E27EF" w:rsidRDefault="009E27EF" w:rsidP="009E2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5"/>
        <w:jc w:val="both"/>
        <w:rPr>
          <w:color w:val="000000"/>
        </w:rPr>
      </w:pPr>
      <w:r>
        <w:rPr>
          <w:color w:val="000000"/>
        </w:rPr>
        <w:t xml:space="preserve">Значение коэффициента устанавливается в соответствии с критериями отнесения учреждений к уровням, используемым для определения должностного оклада руководителя учреждения. Критерии отнесения к уровням утверждаются постановлением Правительства Республики </w:t>
      </w:r>
      <w:proofErr w:type="gramStart"/>
      <w:r>
        <w:rPr>
          <w:color w:val="000000"/>
        </w:rPr>
        <w:t>Бурятия..</w:t>
      </w:r>
      <w:proofErr w:type="gramEnd"/>
    </w:p>
    <w:p w:rsidR="009E27EF" w:rsidRDefault="009E27EF" w:rsidP="009E27EF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Размеры, порядок и условия осуществления стимулирующих выплат, в том числе определение долей стимулирующего фонда между профессиональными квалификационными группами должностей, определяются локальными актами общеобразовательного учреждения </w:t>
      </w: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A5187" w:rsidTr="003A5187">
        <w:tc>
          <w:tcPr>
            <w:tcW w:w="4957" w:type="dxa"/>
          </w:tcPr>
          <w:p w:rsidR="003A5187" w:rsidRPr="003A5187" w:rsidRDefault="003A5187" w:rsidP="00E9394B">
            <w:pPr>
              <w:rPr>
                <w:b/>
              </w:rPr>
            </w:pPr>
            <w:r w:rsidRPr="003A5187">
              <w:rPr>
                <w:b/>
              </w:rPr>
              <w:lastRenderedPageBreak/>
              <w:t>Представитель работодателя -</w:t>
            </w:r>
          </w:p>
          <w:p w:rsidR="003A5187" w:rsidRPr="003A5187" w:rsidRDefault="003A5187" w:rsidP="00E9394B">
            <w:pPr>
              <w:rPr>
                <w:b/>
              </w:rPr>
            </w:pPr>
            <w:r w:rsidRPr="003A5187">
              <w:rPr>
                <w:b/>
              </w:rPr>
              <w:t>МО «Северобайкальский район»</w:t>
            </w:r>
          </w:p>
          <w:p w:rsidR="003A5187" w:rsidRPr="003A5187" w:rsidRDefault="003A5187" w:rsidP="00E9394B">
            <w:pPr>
              <w:rPr>
                <w:b/>
              </w:rPr>
            </w:pPr>
            <w:r w:rsidRPr="003A5187">
              <w:rPr>
                <w:b/>
              </w:rPr>
              <w:t xml:space="preserve">Директор МБОУ ВСШ    </w:t>
            </w:r>
          </w:p>
          <w:p w:rsidR="003A5187" w:rsidRPr="003A5187" w:rsidRDefault="003A5187" w:rsidP="00E9394B">
            <w:pPr>
              <w:rPr>
                <w:b/>
              </w:rPr>
            </w:pPr>
          </w:p>
          <w:p w:rsidR="003A5187" w:rsidRPr="003A5187" w:rsidRDefault="003A5187" w:rsidP="00E9394B">
            <w:pPr>
              <w:rPr>
                <w:b/>
              </w:rPr>
            </w:pPr>
            <w:r w:rsidRPr="003A5187">
              <w:rPr>
                <w:b/>
              </w:rPr>
              <w:t xml:space="preserve"> Федорова Н.В.</w:t>
            </w:r>
          </w:p>
          <w:p w:rsidR="003A5187" w:rsidRPr="003A5187" w:rsidRDefault="003A5187" w:rsidP="00E9394B">
            <w:pPr>
              <w:rPr>
                <w:b/>
              </w:rPr>
            </w:pPr>
            <w:r w:rsidRPr="003A5187">
              <w:rPr>
                <w:b/>
              </w:rPr>
              <w:t>_________________________________</w:t>
            </w:r>
          </w:p>
          <w:p w:rsidR="003A5187" w:rsidRPr="003A5187" w:rsidRDefault="003A5187" w:rsidP="00E9394B">
            <w:pPr>
              <w:jc w:val="center"/>
              <w:rPr>
                <w:vertAlign w:val="superscript"/>
              </w:rPr>
            </w:pPr>
            <w:r w:rsidRPr="003A5187">
              <w:rPr>
                <w:vertAlign w:val="superscript"/>
              </w:rPr>
              <w:t xml:space="preserve"> (инициалы, </w:t>
            </w:r>
            <w:proofErr w:type="gramStart"/>
            <w:r w:rsidRPr="003A5187">
              <w:rPr>
                <w:vertAlign w:val="superscript"/>
              </w:rPr>
              <w:t xml:space="preserve">фамилия)   </w:t>
            </w:r>
            <w:proofErr w:type="gramEnd"/>
            <w:r w:rsidRPr="003A5187">
              <w:rPr>
                <w:vertAlign w:val="superscript"/>
              </w:rPr>
              <w:t xml:space="preserve">                       (подпись)     </w:t>
            </w:r>
          </w:p>
          <w:p w:rsidR="003A5187" w:rsidRPr="003A5187" w:rsidRDefault="003A5187" w:rsidP="00E9394B">
            <w:r w:rsidRPr="003A5187">
              <w:t xml:space="preserve">     «</w:t>
            </w:r>
            <w:proofErr w:type="gramStart"/>
            <w:r w:rsidRPr="003A5187">
              <w:t xml:space="preserve">19»   </w:t>
            </w:r>
            <w:proofErr w:type="gramEnd"/>
            <w:r w:rsidRPr="003A5187">
              <w:t>июня  2019 г.</w:t>
            </w:r>
          </w:p>
          <w:p w:rsidR="003A5187" w:rsidRPr="003A5187" w:rsidRDefault="003A5187" w:rsidP="00E9394B">
            <w:pPr>
              <w:rPr>
                <w:b/>
              </w:rPr>
            </w:pPr>
          </w:p>
          <w:p w:rsidR="003A5187" w:rsidRPr="003A5187" w:rsidRDefault="003A5187" w:rsidP="003A5187">
            <w:pPr>
              <w:rPr>
                <w:b/>
              </w:rPr>
            </w:pPr>
            <w:r w:rsidRPr="003A5187">
              <w:rPr>
                <w:b/>
              </w:rPr>
              <w:t>Представитель работников –</w:t>
            </w:r>
          </w:p>
          <w:p w:rsidR="003A5187" w:rsidRPr="003A5187" w:rsidRDefault="003A5187" w:rsidP="003A5187">
            <w:pPr>
              <w:rPr>
                <w:b/>
              </w:rPr>
            </w:pPr>
            <w:r w:rsidRPr="003A5187">
              <w:rPr>
                <w:b/>
              </w:rPr>
              <w:t>МО «Северобайкальский район»</w:t>
            </w:r>
          </w:p>
          <w:p w:rsidR="003A5187" w:rsidRPr="003A5187" w:rsidRDefault="003A5187" w:rsidP="003A5187">
            <w:pPr>
              <w:rPr>
                <w:b/>
              </w:rPr>
            </w:pPr>
            <w:r w:rsidRPr="003A5187">
              <w:rPr>
                <w:b/>
              </w:rPr>
              <w:t>Председатель Совета трудового коллектива МБОУ ВСШ</w:t>
            </w:r>
          </w:p>
          <w:p w:rsidR="003A5187" w:rsidRPr="003A5187" w:rsidRDefault="003A5187" w:rsidP="003A5187">
            <w:pPr>
              <w:rPr>
                <w:b/>
              </w:rPr>
            </w:pPr>
            <w:r w:rsidRPr="003A5187">
              <w:rPr>
                <w:b/>
              </w:rPr>
              <w:t>Криворотова Л.В.</w:t>
            </w:r>
          </w:p>
          <w:p w:rsidR="003A5187" w:rsidRPr="003A5187" w:rsidRDefault="003A5187" w:rsidP="003A5187">
            <w:pPr>
              <w:rPr>
                <w:b/>
              </w:rPr>
            </w:pPr>
            <w:r w:rsidRPr="003A5187">
              <w:rPr>
                <w:b/>
              </w:rPr>
              <w:t>___________________________________</w:t>
            </w:r>
          </w:p>
          <w:p w:rsidR="003A5187" w:rsidRPr="003A5187" w:rsidRDefault="003A5187" w:rsidP="003A5187">
            <w:pPr>
              <w:jc w:val="center"/>
              <w:rPr>
                <w:vertAlign w:val="superscript"/>
              </w:rPr>
            </w:pPr>
            <w:r w:rsidRPr="003A5187">
              <w:rPr>
                <w:vertAlign w:val="superscript"/>
              </w:rPr>
              <w:t xml:space="preserve"> (инициалы, </w:t>
            </w:r>
            <w:proofErr w:type="gramStart"/>
            <w:r w:rsidRPr="003A5187">
              <w:rPr>
                <w:vertAlign w:val="superscript"/>
              </w:rPr>
              <w:t xml:space="preserve">фамилия)   </w:t>
            </w:r>
            <w:proofErr w:type="gramEnd"/>
            <w:r w:rsidRPr="003A5187">
              <w:rPr>
                <w:vertAlign w:val="superscript"/>
              </w:rPr>
              <w:t xml:space="preserve">                                  (подпись)  </w:t>
            </w:r>
          </w:p>
          <w:p w:rsidR="003A5187" w:rsidRPr="003A5187" w:rsidRDefault="003A5187" w:rsidP="003A5187">
            <w:r w:rsidRPr="003A5187">
              <w:t>«</w:t>
            </w:r>
            <w:proofErr w:type="gramStart"/>
            <w:r w:rsidRPr="003A5187">
              <w:t xml:space="preserve">19»   </w:t>
            </w:r>
            <w:proofErr w:type="gramEnd"/>
            <w:r w:rsidRPr="003A5187">
              <w:t>июня  2019 г.</w:t>
            </w:r>
          </w:p>
          <w:p w:rsidR="003A5187" w:rsidRPr="003A5187" w:rsidRDefault="003A5187" w:rsidP="00E9394B">
            <w:pPr>
              <w:rPr>
                <w:b/>
              </w:rPr>
            </w:pPr>
          </w:p>
        </w:tc>
        <w:tc>
          <w:tcPr>
            <w:tcW w:w="4388" w:type="dxa"/>
          </w:tcPr>
          <w:p w:rsidR="003A5187" w:rsidRPr="003A5187" w:rsidRDefault="003A5187" w:rsidP="003A5187">
            <w:pPr>
              <w:shd w:val="clear" w:color="auto" w:fill="FFFFFF"/>
              <w:spacing w:after="15"/>
              <w:rPr>
                <w:b/>
                <w:color w:val="000000"/>
              </w:rPr>
            </w:pPr>
            <w:r w:rsidRPr="003A5187">
              <w:rPr>
                <w:b/>
                <w:color w:val="000000"/>
              </w:rPr>
              <w:t>СОГЛАСОВАНО:</w:t>
            </w:r>
          </w:p>
          <w:p w:rsidR="003A5187" w:rsidRPr="003A5187" w:rsidRDefault="003A5187" w:rsidP="003A5187">
            <w:pPr>
              <w:shd w:val="clear" w:color="auto" w:fill="FFFFFF"/>
              <w:spacing w:after="15"/>
              <w:rPr>
                <w:b/>
                <w:color w:val="000000"/>
              </w:rPr>
            </w:pPr>
            <w:r w:rsidRPr="003A5187">
              <w:rPr>
                <w:b/>
                <w:color w:val="000000"/>
              </w:rPr>
              <w:t>Председатель УС МБОУ «Новоуоянская вечерняя (сменная) общеобразовательная школа»</w:t>
            </w:r>
          </w:p>
          <w:p w:rsidR="003A5187" w:rsidRDefault="003A5187" w:rsidP="003A5187">
            <w:pPr>
              <w:shd w:val="clear" w:color="auto" w:fill="FFFFFF"/>
              <w:spacing w:after="15"/>
              <w:rPr>
                <w:b/>
                <w:color w:val="000000"/>
              </w:rPr>
            </w:pPr>
            <w:r w:rsidRPr="003A5187">
              <w:rPr>
                <w:b/>
                <w:color w:val="000000"/>
              </w:rPr>
              <w:t>Кондратьева</w:t>
            </w:r>
            <w:r>
              <w:rPr>
                <w:b/>
                <w:color w:val="000000"/>
              </w:rPr>
              <w:t xml:space="preserve"> Т.В.</w:t>
            </w:r>
          </w:p>
          <w:p w:rsidR="003A5187" w:rsidRPr="003A5187" w:rsidRDefault="003A5187" w:rsidP="003A5187">
            <w:pPr>
              <w:shd w:val="clear" w:color="auto" w:fill="FFFFFF"/>
              <w:spacing w:after="15"/>
              <w:rPr>
                <w:b/>
                <w:color w:val="000000"/>
              </w:rPr>
            </w:pPr>
            <w:r w:rsidRPr="003A5187">
              <w:rPr>
                <w:b/>
                <w:color w:val="000000"/>
              </w:rPr>
              <w:t>_____________________________</w:t>
            </w:r>
          </w:p>
          <w:p w:rsidR="003A5187" w:rsidRDefault="003A5187" w:rsidP="003A518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</w:t>
            </w:r>
            <w:r w:rsidRPr="003A5187">
              <w:rPr>
                <w:vertAlign w:val="superscript"/>
              </w:rPr>
              <w:t xml:space="preserve">(инициалы, </w:t>
            </w:r>
            <w:proofErr w:type="gramStart"/>
            <w:r w:rsidRPr="003A5187">
              <w:rPr>
                <w:vertAlign w:val="superscript"/>
              </w:rPr>
              <w:t>фамилия)</w:t>
            </w:r>
            <w:r>
              <w:rPr>
                <w:vertAlign w:val="superscript"/>
              </w:rPr>
              <w:t xml:space="preserve">   </w:t>
            </w:r>
            <w:proofErr w:type="gramEnd"/>
            <w:r>
              <w:rPr>
                <w:vertAlign w:val="superscript"/>
              </w:rPr>
              <w:t xml:space="preserve">              </w:t>
            </w:r>
            <w:r w:rsidRPr="003A5187">
              <w:rPr>
                <w:vertAlign w:val="superscript"/>
              </w:rPr>
              <w:t xml:space="preserve"> (подпись</w:t>
            </w:r>
            <w:r>
              <w:rPr>
                <w:vertAlign w:val="superscript"/>
              </w:rPr>
              <w:t>)</w:t>
            </w:r>
          </w:p>
          <w:p w:rsidR="003A5187" w:rsidRPr="003A5187" w:rsidRDefault="003A5187" w:rsidP="003A5187">
            <w:r w:rsidRPr="003A5187">
              <w:t>«</w:t>
            </w:r>
            <w:proofErr w:type="gramStart"/>
            <w:r w:rsidRPr="003A5187">
              <w:t xml:space="preserve">19»   </w:t>
            </w:r>
            <w:proofErr w:type="gramEnd"/>
            <w:r w:rsidRPr="003A5187">
              <w:t>июня  2019 г.</w:t>
            </w:r>
          </w:p>
          <w:p w:rsidR="003A5187" w:rsidRDefault="003A5187" w:rsidP="003A5187">
            <w:pPr>
              <w:rPr>
                <w:b/>
              </w:rPr>
            </w:pPr>
          </w:p>
          <w:p w:rsidR="003A5187" w:rsidRPr="003A5187" w:rsidRDefault="003A5187" w:rsidP="003A5187">
            <w:r w:rsidRPr="003A5187">
              <w:t>Протокол № 3 от 19.06.2019 г.</w:t>
            </w:r>
          </w:p>
        </w:tc>
      </w:tr>
    </w:tbl>
    <w:p w:rsidR="003A5187" w:rsidRPr="00C45020" w:rsidRDefault="003A5187" w:rsidP="003A5187">
      <w:pPr>
        <w:jc w:val="center"/>
        <w:rPr>
          <w:b/>
        </w:rPr>
      </w:pPr>
      <w:r w:rsidRPr="00C45020">
        <w:rPr>
          <w:b/>
        </w:rPr>
        <w:t>Положение о распределении</w:t>
      </w:r>
    </w:p>
    <w:p w:rsidR="003A5187" w:rsidRPr="00C45020" w:rsidRDefault="003A5187" w:rsidP="003A5187">
      <w:pPr>
        <w:jc w:val="center"/>
        <w:rPr>
          <w:b/>
        </w:rPr>
      </w:pPr>
      <w:r w:rsidRPr="00C45020">
        <w:rPr>
          <w:b/>
        </w:rPr>
        <w:t>стимулирующей части фонда оплаты труда</w:t>
      </w:r>
    </w:p>
    <w:p w:rsidR="003A5187" w:rsidRPr="00C45020" w:rsidRDefault="003A5187" w:rsidP="003A5187">
      <w:pPr>
        <w:jc w:val="center"/>
        <w:rPr>
          <w:b/>
        </w:rPr>
      </w:pPr>
      <w:r w:rsidRPr="00C45020">
        <w:rPr>
          <w:b/>
        </w:rPr>
        <w:t xml:space="preserve">учителей, учебно-вспомогательного персонала, </w:t>
      </w:r>
    </w:p>
    <w:p w:rsidR="003A5187" w:rsidRPr="00C45020" w:rsidRDefault="003A5187" w:rsidP="003A5187">
      <w:pPr>
        <w:jc w:val="center"/>
        <w:rPr>
          <w:b/>
        </w:rPr>
      </w:pPr>
      <w:r w:rsidRPr="00C45020">
        <w:rPr>
          <w:b/>
        </w:rPr>
        <w:t>прочего педагогического персонала МБОУ «</w:t>
      </w:r>
      <w:r>
        <w:rPr>
          <w:b/>
        </w:rPr>
        <w:t>Новоуоянская вечерняя (сменная) общеобразовательная школа»</w:t>
      </w:r>
      <w:r w:rsidRPr="00C45020">
        <w:rPr>
          <w:b/>
        </w:rPr>
        <w:t>» п. Новый Уоян</w:t>
      </w:r>
    </w:p>
    <w:p w:rsidR="003A5187" w:rsidRDefault="003A5187" w:rsidP="003A5187">
      <w:pPr>
        <w:jc w:val="center"/>
      </w:pPr>
    </w:p>
    <w:p w:rsidR="003A5187" w:rsidRDefault="003A5187" w:rsidP="003A5187">
      <w:pPr>
        <w:pStyle w:val="ad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A5187" w:rsidRDefault="003A5187" w:rsidP="003A5187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усиления материальной заинтересованности и стимулирования педагогических работников образовательного учреждения в повышении качества образовательного и воспитательного процесса, развитии творческой активности и инициативы педагогических работников школы.</w:t>
      </w:r>
    </w:p>
    <w:p w:rsidR="003A5187" w:rsidRDefault="003A5187" w:rsidP="003A5187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стимулирующих выплат педагогическим работникам включает в себя:</w:t>
      </w:r>
    </w:p>
    <w:p w:rsidR="003A5187" w:rsidRDefault="003A5187" w:rsidP="003A5187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3% от ФОТ школы – формируется в централизованный фонд стимулирования руководителей, заместителей руководителя школы. Распределяется ежемесячно дополнительным положением о стимулировании руководителя и заместителей руководителя.</w:t>
      </w:r>
    </w:p>
    <w:p w:rsidR="003A5187" w:rsidRDefault="003A5187" w:rsidP="003A5187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 30% ФОТ школы – формируется стимулирующая часть оплаты труда педагогических работников. Она распределяется среди сотрудников школы, 1 раз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высокое качество обучения, воспитания, здоровье сбережение учащихся, данные показатели определяются баллами и согласовываются с Управляющим Советом школы;</w:t>
      </w:r>
    </w:p>
    <w:p w:rsidR="003A5187" w:rsidRDefault="003A5187" w:rsidP="003A5187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которое определяется внешней экспертизой, внутри школьным рейтингом среди педагогических работников, контрольными задания, тестами, мониторингом качества обучения, работы, воспитания, использование учителем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процессе обучения и воспитания, проводимыми администрацией школы совместно с Управляющим Советом или другими общественными и государственными, муниципальными организациями. Стимулирующий фонд выплачивается в виде разовых выплат и не является постоянной.</w:t>
      </w:r>
    </w:p>
    <w:p w:rsidR="003A5187" w:rsidRDefault="003A5187" w:rsidP="003A5187">
      <w:pPr>
        <w:ind w:left="709" w:hanging="283"/>
        <w:jc w:val="both"/>
      </w:pPr>
      <w:r>
        <w:t xml:space="preserve">3. Стимулирующий фонд оплаты труда педагогических работников </w:t>
      </w:r>
      <w:proofErr w:type="gramStart"/>
      <w:r>
        <w:t>распределяется  каждый</w:t>
      </w:r>
      <w:proofErr w:type="gramEnd"/>
      <w:r>
        <w:t xml:space="preserve"> месяц, размер и количество стимулирующий выплат определяется количеством  баллов, прописанных в заключенном эффективном контракте. Стоимость балла определяется размером </w:t>
      </w:r>
      <w:proofErr w:type="gramStart"/>
      <w:r>
        <w:t>финансовых средств</w:t>
      </w:r>
      <w:proofErr w:type="gramEnd"/>
      <w:r>
        <w:t xml:space="preserve"> выделенных на стимулирующий фонд, на данный месяц. Специальная комиссия, созданная приказом директора школы, для распределения стимулирующих выплат </w:t>
      </w:r>
      <w:r>
        <w:lastRenderedPageBreak/>
        <w:t>распределяет его и согласовывает с Управляющим Советом школы. Сумма выплаты формируется на основании критерий распределения стимулирующих выплат (Приложения 1-5).</w:t>
      </w:r>
    </w:p>
    <w:p w:rsidR="003A5187" w:rsidRDefault="003A5187" w:rsidP="003A5187">
      <w:pPr>
        <w:ind w:left="709" w:hanging="283"/>
        <w:jc w:val="both"/>
      </w:pPr>
      <w:r>
        <w:t>4. Общий порядок распределения стимулирующих выплат.</w:t>
      </w:r>
    </w:p>
    <w:p w:rsidR="003A5187" w:rsidRDefault="003A5187" w:rsidP="003A5187">
      <w:pPr>
        <w:ind w:left="709" w:hanging="283"/>
        <w:jc w:val="both"/>
      </w:pPr>
      <w:r>
        <w:tab/>
        <w:t>а) Размер стимулирующих выплат по результатам труда утверждается приказом директора школы и представляется им, на согласование с Управляющим Советом школы, обеспечивающим демократический, государственно-общественный характер управления. Он представляет аналитическую информацию о показателях деятельности педагогических работников, являющихся основанием для их стимулирования.</w:t>
      </w:r>
    </w:p>
    <w:p w:rsidR="003A5187" w:rsidRDefault="003A5187" w:rsidP="003A5187">
      <w:pPr>
        <w:ind w:left="709" w:hanging="283"/>
        <w:jc w:val="both"/>
      </w:pPr>
      <w:r>
        <w:tab/>
        <w:t>б) Данные выплаты выплачиваются на основании критерий, 1 раз в полгода.</w:t>
      </w:r>
    </w:p>
    <w:p w:rsidR="003A5187" w:rsidRDefault="003A5187" w:rsidP="003A5187">
      <w:pPr>
        <w:ind w:left="709" w:hanging="283"/>
        <w:jc w:val="both"/>
      </w:pPr>
      <w:r>
        <w:t>5. Расчет стоимости 1 балла рассчитывается по формуле: Б1 = С1/(Б2-Б3)</w:t>
      </w:r>
    </w:p>
    <w:p w:rsidR="003A5187" w:rsidRDefault="003A5187" w:rsidP="003A5187">
      <w:pPr>
        <w:ind w:left="709" w:hanging="283"/>
        <w:jc w:val="both"/>
      </w:pPr>
      <w:r>
        <w:t>С1 – стимулирующий фонд в данном месяце</w:t>
      </w:r>
    </w:p>
    <w:p w:rsidR="003A5187" w:rsidRDefault="003A5187" w:rsidP="003A5187">
      <w:pPr>
        <w:ind w:left="709" w:hanging="283"/>
        <w:jc w:val="both"/>
      </w:pPr>
      <w:r>
        <w:t>Б2 – количество набранных баллов</w:t>
      </w:r>
    </w:p>
    <w:p w:rsidR="003A5187" w:rsidRPr="00C45020" w:rsidRDefault="003A5187" w:rsidP="003A5187">
      <w:pPr>
        <w:ind w:left="709" w:hanging="283"/>
        <w:jc w:val="both"/>
      </w:pPr>
      <w:r>
        <w:t>Б3 – количество снятых баллов</w:t>
      </w:r>
    </w:p>
    <w:p w:rsidR="009E27EF" w:rsidRDefault="009E27EF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09757E" w:rsidRPr="003A5187" w:rsidRDefault="0009757E" w:rsidP="0009757E">
      <w:pPr>
        <w:rPr>
          <w:b/>
          <w:i/>
          <w:u w:val="single"/>
        </w:rPr>
      </w:pPr>
      <w:r w:rsidRPr="003A5187">
        <w:rPr>
          <w:b/>
          <w:i/>
          <w:u w:val="single"/>
        </w:rPr>
        <w:lastRenderedPageBreak/>
        <w:t>Критерии для расчёта стимулирующих выплат учителям в МБОУ ВСШ</w:t>
      </w:r>
    </w:p>
    <w:p w:rsidR="0009757E" w:rsidRDefault="0009757E" w:rsidP="009E27EF">
      <w:pPr>
        <w:tabs>
          <w:tab w:val="left" w:pos="709"/>
        </w:tabs>
        <w:jc w:val="both"/>
      </w:pPr>
    </w:p>
    <w:p w:rsidR="003A5187" w:rsidRPr="003A5187" w:rsidRDefault="003A5187" w:rsidP="0009757E">
      <w:pPr>
        <w:rPr>
          <w:b/>
          <w:i/>
          <w:u w:val="single"/>
        </w:rPr>
      </w:pPr>
    </w:p>
    <w:tbl>
      <w:tblPr>
        <w:tblStyle w:val="a7"/>
        <w:tblpPr w:leftFromText="180" w:rightFromText="180" w:horzAnchor="page" w:tblpX="422" w:tblpY="376"/>
        <w:tblW w:w="10910" w:type="dxa"/>
        <w:tblLook w:val="04A0" w:firstRow="1" w:lastRow="0" w:firstColumn="1" w:lastColumn="0" w:noHBand="0" w:noVBand="1"/>
      </w:tblPr>
      <w:tblGrid>
        <w:gridCol w:w="841"/>
        <w:gridCol w:w="3265"/>
        <w:gridCol w:w="3402"/>
        <w:gridCol w:w="1116"/>
        <w:gridCol w:w="2286"/>
      </w:tblGrid>
      <w:tr w:rsidR="003A5187" w:rsidRPr="0009757E" w:rsidTr="0009757E">
        <w:trPr>
          <w:trHeight w:val="96"/>
        </w:trPr>
        <w:tc>
          <w:tcPr>
            <w:tcW w:w="841" w:type="dxa"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  <w:r w:rsidRPr="0009757E">
              <w:rPr>
                <w:i/>
                <w:sz w:val="16"/>
                <w:szCs w:val="16"/>
              </w:rPr>
              <w:t xml:space="preserve">  №       п/п</w:t>
            </w:r>
          </w:p>
        </w:tc>
        <w:tc>
          <w:tcPr>
            <w:tcW w:w="3265" w:type="dxa"/>
          </w:tcPr>
          <w:p w:rsidR="003A5187" w:rsidRPr="0009757E" w:rsidRDefault="003A5187" w:rsidP="0009757E">
            <w:pPr>
              <w:ind w:left="1168"/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 xml:space="preserve">      Критерии</w:t>
            </w: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 xml:space="preserve">    Показатели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Шкала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Максимальное количество баллов</w:t>
            </w:r>
          </w:p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 w:val="restart"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  <w:r w:rsidRPr="0009757E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3265" w:type="dxa"/>
            <w:vMerge w:val="restart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Выплаты интенсивность и напряженность выполняемых работ</w:t>
            </w: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Ведение протоколов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1-2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2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Разработка образовательных проектов, программ, положений.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1-5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5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Заведование МО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Ведение сайта ОУ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Организаторы ЕГЭ и ГИА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Ответственный за проведение ЕГЭ и ГИА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1-2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2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 w:val="restart"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  <w:r w:rsidRPr="0009757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265" w:type="dxa"/>
            <w:vMerge w:val="restart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Премирование за конкретную работу.</w:t>
            </w: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Подготовка и проведение общешкольных мероприятий.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1-2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2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Подготовка и своевременная сдача отчетности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Организация аттестации педагогических работников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 w:val="restart"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  <w:r w:rsidRPr="0009757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265" w:type="dxa"/>
            <w:vMerge w:val="restart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Профессиональные достижения педагога.</w:t>
            </w: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Подготовка к ЕГЭ и ГИА.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1-5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5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Положительная динамика успеваемости учащихся по результатам итоговой и промежуточной аттестации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1-5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5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Наличие методической работы учителя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Отсутствие замечаний по работе с документами, согласно инструкции.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Применение информационных технологий в учебно-воспитательном процессе.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Наличие работы с родителями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Внеклассная работа с учащимися по предмету.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За выслугу лет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 w:val="restart"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  <w:r w:rsidRPr="0009757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265" w:type="dxa"/>
            <w:vMerge w:val="restart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Классное руководство</w:t>
            </w: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Сохранение контингента обучающегося.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Работа с семьями СОП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Работа с детьми, состоящими на профилактических учетах.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1-5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5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Посещаемость учащимися учебно-воспитательных мероприятий в школе.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Отсутствие по работе с документами согласно должностных инструкций.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1-2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2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Наличие реализуемой эффективной программы воспитательной работы классного руководителя.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Наличие работы с родителями.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Работа с выпускным классом.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1-4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4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 w:val="restart"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  <w:r w:rsidRPr="0009757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3265" w:type="dxa"/>
            <w:vMerge w:val="restart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Педагога- психолог</w:t>
            </w: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Участие в реализации программы развития ОУ.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0-5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5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Отсутствие замечаний по работе с документами согласно должностной инструкции.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Наличие работы с родителями, педагогами ОУ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 xml:space="preserve">Наличие </w:t>
            </w:r>
            <w:proofErr w:type="spellStart"/>
            <w:r w:rsidRPr="0009757E">
              <w:rPr>
                <w:sz w:val="16"/>
                <w:szCs w:val="16"/>
              </w:rPr>
              <w:t>корекционно</w:t>
            </w:r>
            <w:proofErr w:type="spellEnd"/>
            <w:r w:rsidRPr="0009757E">
              <w:rPr>
                <w:sz w:val="16"/>
                <w:szCs w:val="16"/>
              </w:rPr>
              <w:t>-развивающей работы в ОУ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Наличие системы работы с детьми «группы риска»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 w:val="restart"/>
          </w:tcPr>
          <w:p w:rsidR="003A5187" w:rsidRPr="0009757E" w:rsidRDefault="003A5187" w:rsidP="0009757E">
            <w:pPr>
              <w:jc w:val="right"/>
              <w:rPr>
                <w:i/>
                <w:sz w:val="16"/>
                <w:szCs w:val="16"/>
              </w:rPr>
            </w:pPr>
            <w:r w:rsidRPr="0009757E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265" w:type="dxa"/>
            <w:vMerge w:val="restart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Социальный педагог</w:t>
            </w: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Подготовка и своевременная сдача отчетности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Отсутствие замечаний по работе с документами, согласно инструкции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Работа с семьями СОП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Работа с детьми, состоящими на профилактических учетах.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Посещаемость учащимися учебно-воспитательных мероприятий в школе.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0-3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3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 w:val="restart"/>
          </w:tcPr>
          <w:p w:rsidR="003A5187" w:rsidRPr="0009757E" w:rsidRDefault="003A5187" w:rsidP="0009757E">
            <w:pPr>
              <w:rPr>
                <w:i/>
                <w:sz w:val="16"/>
                <w:szCs w:val="16"/>
              </w:rPr>
            </w:pPr>
            <w:r w:rsidRPr="0009757E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265" w:type="dxa"/>
            <w:vMerge w:val="restart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Педагоги-внешние совместители</w:t>
            </w: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Подготовка и своевременная сдача отчетности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0,01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2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Подготовка к ЕГЭ и ГИА.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0,01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2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Положительная динамика успеваемости учащихся по результатам итоговой и промежуточной аттестации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0,01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2</w:t>
            </w:r>
          </w:p>
        </w:tc>
      </w:tr>
      <w:tr w:rsidR="003A5187" w:rsidRPr="0009757E" w:rsidTr="0009757E">
        <w:trPr>
          <w:trHeight w:val="96"/>
        </w:trPr>
        <w:tc>
          <w:tcPr>
            <w:tcW w:w="841" w:type="dxa"/>
            <w:vMerge/>
          </w:tcPr>
          <w:p w:rsidR="003A5187" w:rsidRPr="0009757E" w:rsidRDefault="003A5187" w:rsidP="0009757E">
            <w:pPr>
              <w:rPr>
                <w:i/>
                <w:sz w:val="16"/>
                <w:szCs w:val="16"/>
              </w:rPr>
            </w:pPr>
          </w:p>
        </w:tc>
        <w:tc>
          <w:tcPr>
            <w:tcW w:w="3265" w:type="dxa"/>
            <w:vMerge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Отсутствие замечаний по работе с документами, согласно инструкции</w:t>
            </w:r>
          </w:p>
        </w:tc>
        <w:tc>
          <w:tcPr>
            <w:tcW w:w="111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0,01</w:t>
            </w:r>
          </w:p>
        </w:tc>
        <w:tc>
          <w:tcPr>
            <w:tcW w:w="2286" w:type="dxa"/>
          </w:tcPr>
          <w:p w:rsidR="003A5187" w:rsidRPr="0009757E" w:rsidRDefault="003A5187" w:rsidP="0009757E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2</w:t>
            </w:r>
          </w:p>
        </w:tc>
      </w:tr>
    </w:tbl>
    <w:p w:rsidR="003A5187" w:rsidRPr="0009757E" w:rsidRDefault="003A5187" w:rsidP="003A5187">
      <w:pPr>
        <w:rPr>
          <w:sz w:val="16"/>
          <w:szCs w:val="16"/>
        </w:rPr>
      </w:pPr>
      <w:r w:rsidRPr="0009757E">
        <w:rPr>
          <w:sz w:val="16"/>
          <w:szCs w:val="16"/>
        </w:rPr>
        <w:t xml:space="preserve">                                                                     </w:t>
      </w:r>
    </w:p>
    <w:p w:rsidR="003A5187" w:rsidRDefault="003A5187" w:rsidP="003A5187">
      <w:pPr>
        <w:rPr>
          <w:sz w:val="16"/>
          <w:szCs w:val="16"/>
        </w:rPr>
      </w:pPr>
    </w:p>
    <w:p w:rsidR="0009757E" w:rsidRPr="0009757E" w:rsidRDefault="0009757E" w:rsidP="003A5187">
      <w:pPr>
        <w:rPr>
          <w:sz w:val="16"/>
          <w:szCs w:val="16"/>
        </w:rPr>
      </w:pPr>
    </w:p>
    <w:p w:rsidR="003A5187" w:rsidRPr="0009757E" w:rsidRDefault="003A5187" w:rsidP="003A5187">
      <w:pPr>
        <w:rPr>
          <w:sz w:val="16"/>
          <w:szCs w:val="16"/>
        </w:rPr>
      </w:pPr>
    </w:p>
    <w:p w:rsidR="003A5187" w:rsidRPr="0009757E" w:rsidRDefault="003A5187" w:rsidP="003A5187">
      <w:pPr>
        <w:jc w:val="center"/>
        <w:rPr>
          <w:b/>
          <w:i/>
          <w:u w:val="single"/>
        </w:rPr>
      </w:pPr>
      <w:r w:rsidRPr="0009757E">
        <w:rPr>
          <w:b/>
          <w:i/>
          <w:u w:val="single"/>
        </w:rPr>
        <w:t>Критерии, понижающие уровень стимулирования в МБОУ ВСШ</w:t>
      </w:r>
    </w:p>
    <w:p w:rsidR="0009757E" w:rsidRPr="0009757E" w:rsidRDefault="0009757E" w:rsidP="003A5187">
      <w:pPr>
        <w:jc w:val="center"/>
        <w:rPr>
          <w:b/>
          <w:i/>
          <w:u w:val="single"/>
        </w:rPr>
      </w:pPr>
    </w:p>
    <w:tbl>
      <w:tblPr>
        <w:tblStyle w:val="a7"/>
        <w:tblW w:w="10915" w:type="dxa"/>
        <w:tblInd w:w="-1281" w:type="dxa"/>
        <w:tblLook w:val="04A0" w:firstRow="1" w:lastRow="0" w:firstColumn="1" w:lastColumn="0" w:noHBand="0" w:noVBand="1"/>
      </w:tblPr>
      <w:tblGrid>
        <w:gridCol w:w="850"/>
        <w:gridCol w:w="2269"/>
        <w:gridCol w:w="4394"/>
        <w:gridCol w:w="3402"/>
      </w:tblGrid>
      <w:tr w:rsidR="003A5187" w:rsidRPr="0009757E" w:rsidTr="0009757E">
        <w:tc>
          <w:tcPr>
            <w:tcW w:w="850" w:type="dxa"/>
          </w:tcPr>
          <w:p w:rsidR="003A5187" w:rsidRPr="0009757E" w:rsidRDefault="003A5187" w:rsidP="00E9394B">
            <w:pPr>
              <w:jc w:val="center"/>
              <w:rPr>
                <w:b/>
                <w:sz w:val="16"/>
                <w:szCs w:val="16"/>
              </w:rPr>
            </w:pPr>
            <w:r w:rsidRPr="0009757E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69" w:type="dxa"/>
          </w:tcPr>
          <w:p w:rsidR="003A5187" w:rsidRPr="0009757E" w:rsidRDefault="003A5187" w:rsidP="00E9394B">
            <w:pPr>
              <w:jc w:val="center"/>
              <w:rPr>
                <w:b/>
                <w:sz w:val="16"/>
                <w:szCs w:val="16"/>
              </w:rPr>
            </w:pPr>
            <w:r w:rsidRPr="0009757E">
              <w:rPr>
                <w:b/>
                <w:sz w:val="16"/>
                <w:szCs w:val="16"/>
              </w:rPr>
              <w:t>Критерии</w:t>
            </w:r>
          </w:p>
          <w:p w:rsidR="003A5187" w:rsidRPr="0009757E" w:rsidRDefault="003A5187" w:rsidP="00E939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3A5187" w:rsidRPr="0009757E" w:rsidRDefault="003A5187" w:rsidP="00E9394B">
            <w:pPr>
              <w:jc w:val="center"/>
              <w:rPr>
                <w:b/>
                <w:sz w:val="16"/>
                <w:szCs w:val="16"/>
              </w:rPr>
            </w:pPr>
            <w:r w:rsidRPr="0009757E">
              <w:rPr>
                <w:b/>
                <w:sz w:val="16"/>
                <w:szCs w:val="16"/>
              </w:rPr>
              <w:t>Показатели</w:t>
            </w:r>
          </w:p>
          <w:p w:rsidR="003A5187" w:rsidRPr="0009757E" w:rsidRDefault="003A5187" w:rsidP="00E939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3A5187" w:rsidRPr="0009757E" w:rsidRDefault="0009757E" w:rsidP="00E939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Максимальный </w:t>
            </w:r>
            <w:r w:rsidR="003A5187" w:rsidRPr="0009757E">
              <w:rPr>
                <w:b/>
                <w:sz w:val="16"/>
                <w:szCs w:val="16"/>
              </w:rPr>
              <w:t>балл</w:t>
            </w:r>
          </w:p>
        </w:tc>
      </w:tr>
      <w:tr w:rsidR="003A5187" w:rsidRPr="0009757E" w:rsidTr="0009757E">
        <w:tc>
          <w:tcPr>
            <w:tcW w:w="850" w:type="dxa"/>
            <w:vMerge w:val="restart"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  <w:vMerge w:val="restart"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учитель</w:t>
            </w:r>
          </w:p>
        </w:tc>
        <w:tc>
          <w:tcPr>
            <w:tcW w:w="4394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Травматизм учащихся во время образовательного процесса по вине педагога</w:t>
            </w:r>
          </w:p>
        </w:tc>
        <w:tc>
          <w:tcPr>
            <w:tcW w:w="3402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-50%(от набранных баллов)</w:t>
            </w:r>
          </w:p>
        </w:tc>
      </w:tr>
      <w:tr w:rsidR="003A5187" w:rsidRPr="0009757E" w:rsidTr="0009757E">
        <w:tc>
          <w:tcPr>
            <w:tcW w:w="850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Обоснованные жалобы о нарушении прав учащихся, за низкое качество учебной и воспитательной работы, непрофессионализм, нашедшие отражение в административных актах.</w:t>
            </w:r>
          </w:p>
        </w:tc>
        <w:tc>
          <w:tcPr>
            <w:tcW w:w="3402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-50%(от набранных баллов)</w:t>
            </w:r>
          </w:p>
        </w:tc>
      </w:tr>
      <w:tr w:rsidR="003A5187" w:rsidRPr="0009757E" w:rsidTr="0009757E">
        <w:tc>
          <w:tcPr>
            <w:tcW w:w="850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Невыполнение учебной программы.</w:t>
            </w:r>
          </w:p>
        </w:tc>
        <w:tc>
          <w:tcPr>
            <w:tcW w:w="3402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-30%(от набранных баллов)</w:t>
            </w:r>
          </w:p>
        </w:tc>
      </w:tr>
      <w:tr w:rsidR="003A5187" w:rsidRPr="0009757E" w:rsidTr="0009757E">
        <w:tc>
          <w:tcPr>
            <w:tcW w:w="850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Нарушение норм техники безопасности.</w:t>
            </w:r>
          </w:p>
        </w:tc>
        <w:tc>
          <w:tcPr>
            <w:tcW w:w="3402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-30%(от набранных баллов)</w:t>
            </w:r>
          </w:p>
        </w:tc>
      </w:tr>
      <w:tr w:rsidR="003A5187" w:rsidRPr="0009757E" w:rsidTr="0009757E">
        <w:tc>
          <w:tcPr>
            <w:tcW w:w="850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Нарушение правил внутреннего трудового распорядка.</w:t>
            </w:r>
          </w:p>
        </w:tc>
        <w:tc>
          <w:tcPr>
            <w:tcW w:w="3402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-30%(от набранных баллов)</w:t>
            </w:r>
          </w:p>
        </w:tc>
      </w:tr>
      <w:tr w:rsidR="003A5187" w:rsidRPr="0009757E" w:rsidTr="0009757E">
        <w:tc>
          <w:tcPr>
            <w:tcW w:w="850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Нарушение Устава школы.</w:t>
            </w:r>
          </w:p>
        </w:tc>
        <w:tc>
          <w:tcPr>
            <w:tcW w:w="3402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-20%(от набранных баллов)</w:t>
            </w:r>
          </w:p>
        </w:tc>
      </w:tr>
      <w:tr w:rsidR="003A5187" w:rsidRPr="0009757E" w:rsidTr="0009757E">
        <w:tc>
          <w:tcPr>
            <w:tcW w:w="850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Нарушение трудовой дисциплины.</w:t>
            </w:r>
          </w:p>
        </w:tc>
        <w:tc>
          <w:tcPr>
            <w:tcW w:w="3402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-30%(от набранных баллов)</w:t>
            </w:r>
          </w:p>
        </w:tc>
      </w:tr>
      <w:tr w:rsidR="003A5187" w:rsidRPr="0009757E" w:rsidTr="0009757E">
        <w:tc>
          <w:tcPr>
            <w:tcW w:w="850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Нарушение санитарно-эпидемического режима.</w:t>
            </w:r>
          </w:p>
        </w:tc>
        <w:tc>
          <w:tcPr>
            <w:tcW w:w="3402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-10%(от набранных баллов)</w:t>
            </w:r>
          </w:p>
        </w:tc>
      </w:tr>
      <w:tr w:rsidR="003A5187" w:rsidRPr="0009757E" w:rsidTr="0009757E">
        <w:tc>
          <w:tcPr>
            <w:tcW w:w="850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Удаление с уроков учащихся.</w:t>
            </w:r>
          </w:p>
        </w:tc>
        <w:tc>
          <w:tcPr>
            <w:tcW w:w="3402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-10%(от набранных баллов)</w:t>
            </w:r>
          </w:p>
        </w:tc>
      </w:tr>
      <w:tr w:rsidR="003A5187" w:rsidRPr="0009757E" w:rsidTr="0009757E">
        <w:tc>
          <w:tcPr>
            <w:tcW w:w="850" w:type="dxa"/>
            <w:vMerge w:val="restart"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  <w:vMerge w:val="restart"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Классный руководитель</w:t>
            </w:r>
          </w:p>
        </w:tc>
        <w:tc>
          <w:tcPr>
            <w:tcW w:w="4394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Обоснованные жалобы о нарушении прав учащихся, нашедших отражение в административных актах.</w:t>
            </w:r>
          </w:p>
        </w:tc>
        <w:tc>
          <w:tcPr>
            <w:tcW w:w="3402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-50%(от набранных баллов)</w:t>
            </w:r>
          </w:p>
        </w:tc>
      </w:tr>
      <w:tr w:rsidR="003A5187" w:rsidRPr="0009757E" w:rsidTr="0009757E">
        <w:tc>
          <w:tcPr>
            <w:tcW w:w="850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A5187" w:rsidRPr="0009757E" w:rsidRDefault="003A5187" w:rsidP="00E93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Наличие систематических пропусков учащимися без уважительной причины.</w:t>
            </w:r>
          </w:p>
        </w:tc>
        <w:tc>
          <w:tcPr>
            <w:tcW w:w="3402" w:type="dxa"/>
          </w:tcPr>
          <w:p w:rsidR="003A5187" w:rsidRPr="0009757E" w:rsidRDefault="003A5187" w:rsidP="00E9394B">
            <w:pPr>
              <w:rPr>
                <w:sz w:val="16"/>
                <w:szCs w:val="16"/>
              </w:rPr>
            </w:pPr>
            <w:r w:rsidRPr="0009757E">
              <w:rPr>
                <w:sz w:val="16"/>
                <w:szCs w:val="16"/>
              </w:rPr>
              <w:t>-30%(от набранных баллов)</w:t>
            </w:r>
          </w:p>
        </w:tc>
      </w:tr>
    </w:tbl>
    <w:p w:rsidR="003A5187" w:rsidRPr="003A5187" w:rsidRDefault="003A5187" w:rsidP="003A5187">
      <w:pPr>
        <w:jc w:val="center"/>
        <w:rPr>
          <w:b/>
        </w:rPr>
      </w:pPr>
    </w:p>
    <w:p w:rsidR="003A5187" w:rsidRPr="003A5187" w:rsidRDefault="003A5187" w:rsidP="009E27EF">
      <w:pPr>
        <w:tabs>
          <w:tab w:val="left" w:pos="709"/>
        </w:tabs>
        <w:jc w:val="both"/>
      </w:pPr>
    </w:p>
    <w:p w:rsidR="003A5187" w:rsidRP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3A5187" w:rsidRDefault="003A5187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09757E" w:rsidRDefault="0009757E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544D85" w:rsidRDefault="00544D85" w:rsidP="00544D85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4D85" w:rsidTr="00E9394B">
        <w:tc>
          <w:tcPr>
            <w:tcW w:w="4672" w:type="dxa"/>
          </w:tcPr>
          <w:p w:rsidR="00544D85" w:rsidRDefault="00544D85" w:rsidP="00E9394B">
            <w:pPr>
              <w:rPr>
                <w:b/>
              </w:rPr>
            </w:pPr>
            <w:r>
              <w:rPr>
                <w:b/>
              </w:rPr>
              <w:t>Представитель работодателя -</w:t>
            </w:r>
          </w:p>
          <w:p w:rsidR="00544D85" w:rsidRDefault="00544D85" w:rsidP="00E9394B">
            <w:pPr>
              <w:rPr>
                <w:b/>
              </w:rPr>
            </w:pPr>
            <w:r>
              <w:rPr>
                <w:b/>
              </w:rPr>
              <w:t>МО «Северобайкальский район»</w:t>
            </w:r>
          </w:p>
          <w:p w:rsidR="00544D85" w:rsidRDefault="00544D85" w:rsidP="00E9394B">
            <w:pPr>
              <w:rPr>
                <w:b/>
              </w:rPr>
            </w:pPr>
            <w:r>
              <w:rPr>
                <w:b/>
              </w:rPr>
              <w:t xml:space="preserve">Директор МБОУ ВСШ    </w:t>
            </w:r>
          </w:p>
          <w:p w:rsidR="00544D85" w:rsidRDefault="00544D85" w:rsidP="00E9394B">
            <w:pPr>
              <w:rPr>
                <w:b/>
              </w:rPr>
            </w:pPr>
          </w:p>
          <w:p w:rsidR="00544D85" w:rsidRDefault="00544D85" w:rsidP="00E9394B">
            <w:pPr>
              <w:rPr>
                <w:b/>
              </w:rPr>
            </w:pPr>
            <w:r>
              <w:rPr>
                <w:b/>
              </w:rPr>
              <w:t xml:space="preserve"> Федорова Н.В.</w:t>
            </w:r>
          </w:p>
          <w:p w:rsidR="00544D85" w:rsidRDefault="00544D85" w:rsidP="00E9394B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:rsidR="00544D85" w:rsidRDefault="00544D85" w:rsidP="00E939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(инициалы, </w:t>
            </w:r>
            <w:proofErr w:type="gramStart"/>
            <w:r>
              <w:rPr>
                <w:vertAlign w:val="superscript"/>
              </w:rPr>
              <w:t xml:space="preserve">фамилия)   </w:t>
            </w:r>
            <w:proofErr w:type="gramEnd"/>
            <w:r>
              <w:rPr>
                <w:vertAlign w:val="superscript"/>
              </w:rPr>
              <w:t xml:space="preserve">                       (подпись)     </w:t>
            </w:r>
          </w:p>
          <w:p w:rsidR="00544D85" w:rsidRDefault="00544D85" w:rsidP="00E9394B">
            <w:pPr>
              <w:rPr>
                <w:b/>
              </w:rPr>
            </w:pPr>
            <w:r>
              <w:t xml:space="preserve">     «</w:t>
            </w:r>
            <w:proofErr w:type="gramStart"/>
            <w:r>
              <w:t xml:space="preserve">19»   </w:t>
            </w:r>
            <w:proofErr w:type="gramEnd"/>
            <w:r>
              <w:t>июня  2019 г.</w:t>
            </w:r>
          </w:p>
          <w:p w:rsidR="00544D85" w:rsidRDefault="00544D85" w:rsidP="00E9394B">
            <w:pPr>
              <w:rPr>
                <w:b/>
              </w:rPr>
            </w:pPr>
          </w:p>
        </w:tc>
        <w:tc>
          <w:tcPr>
            <w:tcW w:w="4673" w:type="dxa"/>
          </w:tcPr>
          <w:p w:rsidR="00544D85" w:rsidRDefault="00544D85" w:rsidP="00E9394B">
            <w:pPr>
              <w:rPr>
                <w:b/>
              </w:rPr>
            </w:pPr>
            <w:r>
              <w:rPr>
                <w:b/>
              </w:rPr>
              <w:t>Представитель работников –</w:t>
            </w:r>
          </w:p>
          <w:p w:rsidR="00544D85" w:rsidRDefault="00544D85" w:rsidP="00E9394B">
            <w:pPr>
              <w:rPr>
                <w:b/>
              </w:rPr>
            </w:pPr>
            <w:r>
              <w:rPr>
                <w:b/>
              </w:rPr>
              <w:t>МО «Северобайкальский район»</w:t>
            </w:r>
          </w:p>
          <w:p w:rsidR="00544D85" w:rsidRDefault="00544D85" w:rsidP="00E9394B">
            <w:pPr>
              <w:rPr>
                <w:b/>
              </w:rPr>
            </w:pPr>
            <w:r>
              <w:rPr>
                <w:b/>
              </w:rPr>
              <w:t>Председатель Совета трудового коллектива МБОУ ВСШ</w:t>
            </w:r>
          </w:p>
          <w:p w:rsidR="00544D85" w:rsidRDefault="00544D85" w:rsidP="00E9394B">
            <w:pPr>
              <w:rPr>
                <w:b/>
              </w:rPr>
            </w:pPr>
            <w:r>
              <w:rPr>
                <w:b/>
              </w:rPr>
              <w:t>Криворотова Л.В.</w:t>
            </w:r>
          </w:p>
          <w:p w:rsidR="00544D85" w:rsidRDefault="00544D85" w:rsidP="00E9394B">
            <w:pPr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544D85" w:rsidRDefault="00544D85" w:rsidP="00E939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(инициалы, </w:t>
            </w:r>
            <w:proofErr w:type="gramStart"/>
            <w:r>
              <w:rPr>
                <w:vertAlign w:val="superscript"/>
              </w:rPr>
              <w:t xml:space="preserve">фамилия)   </w:t>
            </w:r>
            <w:proofErr w:type="gramEnd"/>
            <w:r>
              <w:rPr>
                <w:vertAlign w:val="superscript"/>
              </w:rPr>
              <w:t xml:space="preserve">                                  (подпись)  </w:t>
            </w:r>
          </w:p>
          <w:p w:rsidR="00544D85" w:rsidRDefault="00544D85" w:rsidP="00E9394B">
            <w:r>
              <w:t>«</w:t>
            </w:r>
            <w:proofErr w:type="gramStart"/>
            <w:r>
              <w:t xml:space="preserve">19»   </w:t>
            </w:r>
            <w:proofErr w:type="gramEnd"/>
            <w:r>
              <w:t>июня  2019 г.</w:t>
            </w:r>
          </w:p>
          <w:p w:rsidR="00544D85" w:rsidRDefault="00544D85" w:rsidP="00E9394B">
            <w:pPr>
              <w:shd w:val="clear" w:color="auto" w:fill="FFFFFF"/>
              <w:spacing w:after="15"/>
              <w:ind w:left="54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44D85" w:rsidRDefault="00544D85" w:rsidP="00E9394B">
            <w:pPr>
              <w:rPr>
                <w:b/>
              </w:rPr>
            </w:pPr>
          </w:p>
        </w:tc>
      </w:tr>
    </w:tbl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E27EF" w:rsidSect="0009757E">
          <w:type w:val="continuous"/>
          <w:pgSz w:w="11906" w:h="16838"/>
          <w:pgMar w:top="426" w:right="850" w:bottom="540" w:left="1701" w:header="708" w:footer="708" w:gutter="0"/>
          <w:cols w:space="720"/>
        </w:sectPr>
      </w:pP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</w:pPr>
      <w:r>
        <w:rPr>
          <w:b/>
        </w:rPr>
        <w:lastRenderedPageBreak/>
        <w:t xml:space="preserve">                                                                                                                             </w:t>
      </w:r>
      <w:r>
        <w:t>Приложение №3</w:t>
      </w: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</w:pP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</w:pPr>
      <w:r>
        <w:t>СОГЛАШЕНИЕ</w:t>
      </w: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по охране труда на 2019-2022 годы, заключённое между администрацией</w:t>
      </w: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</w:pPr>
      <w:r>
        <w:t>МБОУ ВСШ в лице Директора   Федоровой Н.В.</w:t>
      </w: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и Председателем Совета трудового коллектива учреждения </w:t>
      </w: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Данное Соглашение является приложением к Коллективному договору на 2019-2022 годы и представляет правовую форму </w:t>
      </w:r>
      <w:r w:rsidR="00544D85">
        <w:t>планирования и</w:t>
      </w:r>
      <w:r>
        <w:t xml:space="preserve"> проведения мероприятий по охране труда, направленных на улучшение условий и охраны труда, санитарно-бытового обеспечения работников и на предупреждение несчастных случаев на производстве и профессиональных заболеваний.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810"/>
        <w:gridCol w:w="1418"/>
        <w:gridCol w:w="2409"/>
        <w:gridCol w:w="7"/>
        <w:gridCol w:w="1269"/>
      </w:tblGrid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№</w:t>
            </w:r>
          </w:p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Содержание мероприятий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Единица</w:t>
            </w:r>
          </w:p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 xml:space="preserve"> учета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Сроки выполнения</w:t>
            </w:r>
          </w:p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Ответственные за выполнение мероприятий</w:t>
            </w:r>
          </w:p>
        </w:tc>
      </w:tr>
      <w:tr w:rsidR="009E27EF" w:rsidRPr="0009757E" w:rsidTr="0009757E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9757E">
              <w:rPr>
                <w:b/>
                <w:sz w:val="16"/>
                <w:szCs w:val="16"/>
                <w:lang w:val="en-US" w:eastAsia="en-US"/>
              </w:rPr>
              <w:t>I</w:t>
            </w:r>
            <w:r w:rsidRPr="0009757E">
              <w:rPr>
                <w:b/>
                <w:sz w:val="16"/>
                <w:szCs w:val="16"/>
                <w:lang w:eastAsia="en-US"/>
              </w:rPr>
              <w:t>.Совершенствование нормативной базы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 w:rsidP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Подготовить приказ «Об охране труда и соблюдении правил техники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 w:rsidP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Подготовить приказ «О противопожарном режиме в учреждении»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9757E">
              <w:rPr>
                <w:b/>
                <w:sz w:val="16"/>
                <w:szCs w:val="16"/>
                <w:lang w:val="en-US" w:eastAsia="en-US"/>
              </w:rPr>
              <w:t>II</w:t>
            </w:r>
            <w:r w:rsidRPr="0009757E">
              <w:rPr>
                <w:b/>
                <w:sz w:val="16"/>
                <w:szCs w:val="16"/>
                <w:lang w:eastAsia="en-US"/>
              </w:rPr>
              <w:t>.Мероприятия по предупреждению несчастных случаев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 xml:space="preserve">Проводить инструктажи по технике безопасности, пожарной безопасности и действиях при угрозе террористического акта с работниками школы </w:t>
            </w:r>
          </w:p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2 раза в год</w:t>
            </w:r>
          </w:p>
          <w:p w:rsidR="009E27EF" w:rsidRPr="0009757E" w:rsidRDefault="009E27E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сентябрь</w:t>
            </w:r>
          </w:p>
          <w:p w:rsidR="009E27EF" w:rsidRPr="0009757E" w:rsidRDefault="009E27E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Падылина В.В.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Проводить проверку журналов по технике безопасности и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Падылина В.В.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2.3.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Проводить общий технический осмотр зданий и других сооружений на соответствие безопасной эксплуатации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2 раза в год</w:t>
            </w:r>
          </w:p>
          <w:p w:rsidR="009E27EF" w:rsidRPr="0009757E" w:rsidRDefault="009E27E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январь</w:t>
            </w:r>
          </w:p>
          <w:p w:rsidR="009E27EF" w:rsidRPr="0009757E" w:rsidRDefault="009E27E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 xml:space="preserve">2.4.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Проводить учения по эвакуации людей при возникновении пожара, техногенных катастроф, аварий на теплоносителях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не менее 4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Падылина В.В.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2.5.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Провести заправку   огнетушителей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2.6.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Обеспечить работу автоматической системы пожарной сигнализации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2.7.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 w:rsidP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Подготовить акт готовности учреждения к каждому учебному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август-сентябрь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2.8.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 w:rsidP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 xml:space="preserve">Осуществить   мероприятия по подготовке учреждения к отопительному сезону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 xml:space="preserve">Проводить заседания комиссии по охране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 xml:space="preserve">не менее 4 заседаний в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Организовать медицинский осмотр для сотрудников учреждения</w:t>
            </w:r>
          </w:p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июль-август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tabs>
                <w:tab w:val="right" w:pos="2402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Провести профилактические  дезинфекционные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ежемесячно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09757E" w:rsidP="0009757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III</w:t>
            </w:r>
            <w:r w:rsidR="009E27EF" w:rsidRPr="0009757E">
              <w:rPr>
                <w:b/>
                <w:sz w:val="16"/>
                <w:szCs w:val="16"/>
                <w:lang w:eastAsia="en-US"/>
              </w:rPr>
              <w:t>. Мероприятия по общему улучшению условий труда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5.1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Приобрести канцтовары, необходимые для работы подразделений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по списку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в течение года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5.2.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 xml:space="preserve">Провести профилактику отопительной системы совместно с эксплуатационной организацией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июнь-</w:t>
            </w:r>
          </w:p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  <w:tr w:rsidR="009E27EF" w:rsidRPr="0009757E" w:rsidTr="0009757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5.3.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Приобрети  моющие и дезинфицирующие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7EF" w:rsidRPr="0009757E" w:rsidRDefault="009E27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9757E">
              <w:rPr>
                <w:sz w:val="16"/>
                <w:szCs w:val="16"/>
                <w:lang w:eastAsia="en-US"/>
              </w:rPr>
              <w:t>Федорова Н.В.</w:t>
            </w:r>
          </w:p>
        </w:tc>
      </w:tr>
    </w:tbl>
    <w:p w:rsidR="009E27EF" w:rsidRPr="0009757E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  <w:sectPr w:rsidR="009E27EF" w:rsidRPr="0009757E" w:rsidSect="00D71AB7">
          <w:type w:val="continuous"/>
          <w:pgSz w:w="11906" w:h="16838"/>
          <w:pgMar w:top="360" w:right="850" w:bottom="360" w:left="1701" w:header="708" w:footer="708" w:gutter="0"/>
          <w:cols w:space="720"/>
        </w:sectPr>
      </w:pPr>
    </w:p>
    <w:p w:rsidR="009E27EF" w:rsidRPr="0009757E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9E27EF" w:rsidRPr="0009757E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9E27EF" w:rsidRPr="0009757E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9E27EF" w:rsidRPr="0009757E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E27EF" w:rsidSect="00D71AB7">
          <w:type w:val="continuous"/>
          <w:pgSz w:w="11906" w:h="16838"/>
          <w:pgMar w:top="1134" w:right="850" w:bottom="1134" w:left="1701" w:header="708" w:footer="708" w:gutter="0"/>
          <w:cols w:space="709"/>
        </w:sectPr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2880"/>
        </w:tabs>
        <w:jc w:val="right"/>
        <w:rPr>
          <w:b/>
        </w:rPr>
      </w:pPr>
      <w:r>
        <w:rPr>
          <w:b/>
        </w:rPr>
        <w:t>Приложение №4</w:t>
      </w: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ПЕРЕЧЕНЬ</w:t>
      </w: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>профессий и должностей работников школы, имеющих право на обеспечение специальной одеждой, обувью и другими средствами индивидуальной защиты, а также моющими и обезвреживающими средствами</w:t>
      </w:r>
      <w:r>
        <w:t> </w:t>
      </w: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9722" w:type="dxa"/>
        <w:tblInd w:w="-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2340"/>
        <w:gridCol w:w="4400"/>
        <w:gridCol w:w="900"/>
        <w:gridCol w:w="1542"/>
      </w:tblGrid>
      <w:tr w:rsidR="009E27EF" w:rsidRPr="0009757E" w:rsidTr="009E27EF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EF" w:rsidRPr="0009757E" w:rsidRDefault="009E27EF">
            <w:pPr>
              <w:spacing w:line="276" w:lineRule="auto"/>
              <w:rPr>
                <w:lang w:eastAsia="en-US"/>
              </w:rPr>
            </w:pPr>
            <w:r w:rsidRPr="0009757E">
              <w:rPr>
                <w:lang w:eastAsia="en-US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EF" w:rsidRPr="0009757E" w:rsidRDefault="009E27EF">
            <w:pPr>
              <w:spacing w:line="276" w:lineRule="auto"/>
              <w:rPr>
                <w:lang w:eastAsia="en-US"/>
              </w:rPr>
            </w:pPr>
            <w:r w:rsidRPr="0009757E">
              <w:rPr>
                <w:lang w:eastAsia="en-US"/>
              </w:rPr>
              <w:t>Должность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EF" w:rsidRPr="0009757E" w:rsidRDefault="009E27EF" w:rsidP="009E27EF">
            <w:pPr>
              <w:spacing w:line="276" w:lineRule="auto"/>
              <w:rPr>
                <w:lang w:eastAsia="en-US"/>
              </w:rPr>
            </w:pPr>
            <w:r w:rsidRPr="0009757E">
              <w:rPr>
                <w:lang w:eastAsia="en-US"/>
              </w:rPr>
              <w:t>Наименование  СИЗ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EF" w:rsidRPr="0009757E" w:rsidRDefault="009E27EF">
            <w:pPr>
              <w:spacing w:line="276" w:lineRule="auto"/>
              <w:rPr>
                <w:lang w:eastAsia="en-US"/>
              </w:rPr>
            </w:pPr>
            <w:r w:rsidRPr="0009757E">
              <w:rPr>
                <w:lang w:eastAsia="en-US"/>
              </w:rPr>
              <w:t>К-во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7EF" w:rsidRPr="0009757E" w:rsidRDefault="009E27EF">
            <w:pPr>
              <w:spacing w:line="276" w:lineRule="auto"/>
              <w:rPr>
                <w:lang w:eastAsia="en-US"/>
              </w:rPr>
            </w:pPr>
            <w:r w:rsidRPr="0009757E">
              <w:rPr>
                <w:lang w:eastAsia="en-US"/>
              </w:rPr>
              <w:t>Срок носки в месяцах</w:t>
            </w:r>
          </w:p>
        </w:tc>
      </w:tr>
      <w:tr w:rsidR="009E27EF" w:rsidRPr="0009757E" w:rsidTr="009E27EF">
        <w:trPr>
          <w:trHeight w:val="20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EF" w:rsidRPr="0009757E" w:rsidRDefault="009E27EF">
            <w:pPr>
              <w:spacing w:line="276" w:lineRule="auto"/>
              <w:rPr>
                <w:lang w:eastAsia="en-US"/>
              </w:rPr>
            </w:pPr>
            <w:r w:rsidRPr="0009757E">
              <w:rPr>
                <w:lang w:eastAsia="en-US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EF" w:rsidRPr="0009757E" w:rsidRDefault="009E27EF">
            <w:pPr>
              <w:spacing w:line="276" w:lineRule="auto"/>
              <w:rPr>
                <w:lang w:eastAsia="en-US"/>
              </w:rPr>
            </w:pPr>
            <w:r w:rsidRPr="0009757E">
              <w:rPr>
                <w:lang w:eastAsia="en-US"/>
              </w:rPr>
              <w:t>Уборщик производственных помещений</w:t>
            </w:r>
          </w:p>
          <w:p w:rsidR="009E27EF" w:rsidRPr="0009757E" w:rsidRDefault="009E27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EF" w:rsidRPr="0009757E" w:rsidRDefault="009E27EF" w:rsidP="00544D85">
            <w:pPr>
              <w:spacing w:line="276" w:lineRule="auto"/>
              <w:rPr>
                <w:lang w:eastAsia="en-US"/>
              </w:rPr>
            </w:pPr>
            <w:r w:rsidRPr="0009757E">
              <w:rPr>
                <w:lang w:eastAsia="en-US"/>
              </w:rPr>
              <w:t>1.  При мытье мест обществен</w:t>
            </w:r>
            <w:r w:rsidR="00544D85" w:rsidRPr="0009757E">
              <w:rPr>
                <w:lang w:eastAsia="en-US"/>
              </w:rPr>
              <w:t>ного пользования дополнительно: перчатки резиновые.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EF" w:rsidRPr="0009757E" w:rsidRDefault="009E27EF">
            <w:pPr>
              <w:spacing w:line="276" w:lineRule="auto"/>
              <w:rPr>
                <w:lang w:eastAsia="en-US"/>
              </w:rPr>
            </w:pPr>
            <w:r w:rsidRPr="0009757E">
              <w:rPr>
                <w:lang w:eastAsia="en-US"/>
              </w:rPr>
              <w:t>5</w:t>
            </w:r>
          </w:p>
          <w:p w:rsidR="009E27EF" w:rsidRPr="0009757E" w:rsidRDefault="009E27EF" w:rsidP="009E27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EF" w:rsidRPr="0009757E" w:rsidRDefault="009E27EF">
            <w:pPr>
              <w:spacing w:line="276" w:lineRule="auto"/>
              <w:rPr>
                <w:lang w:eastAsia="en-US"/>
              </w:rPr>
            </w:pPr>
            <w:r w:rsidRPr="0009757E">
              <w:rPr>
                <w:lang w:eastAsia="en-US"/>
              </w:rPr>
              <w:t>12</w:t>
            </w:r>
          </w:p>
          <w:p w:rsidR="009E27EF" w:rsidRPr="0009757E" w:rsidRDefault="009E27EF">
            <w:pPr>
              <w:spacing w:line="276" w:lineRule="auto"/>
              <w:rPr>
                <w:lang w:eastAsia="en-US"/>
              </w:rPr>
            </w:pPr>
          </w:p>
        </w:tc>
      </w:tr>
    </w:tbl>
    <w:p w:rsidR="009E27EF" w:rsidRPr="0009757E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9757E">
        <w:t xml:space="preserve">  </w:t>
      </w:r>
    </w:p>
    <w:p w:rsidR="009E27EF" w:rsidRPr="0009757E" w:rsidRDefault="009E27EF" w:rsidP="009E27EF">
      <w:pPr>
        <w:tabs>
          <w:tab w:val="left" w:pos="709"/>
        </w:tabs>
        <w:jc w:val="both"/>
      </w:pPr>
    </w:p>
    <w:p w:rsidR="009E27EF" w:rsidRPr="0009757E" w:rsidRDefault="009E27EF" w:rsidP="009E27EF">
      <w:pPr>
        <w:tabs>
          <w:tab w:val="left" w:pos="709"/>
        </w:tabs>
        <w:jc w:val="both"/>
      </w:pPr>
    </w:p>
    <w:p w:rsidR="009E27EF" w:rsidRPr="0009757E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</w:pPr>
      <w:r>
        <w:t xml:space="preserve">  </w:t>
      </w:r>
    </w:p>
    <w:p w:rsidR="009E27EF" w:rsidRDefault="009E27EF" w:rsidP="009E27EF">
      <w:pPr>
        <w:tabs>
          <w:tab w:val="left" w:pos="709"/>
        </w:tabs>
        <w:jc w:val="both"/>
      </w:pPr>
    </w:p>
    <w:p w:rsidR="009E27EF" w:rsidRDefault="009E27EF" w:rsidP="009E27EF">
      <w:pPr>
        <w:tabs>
          <w:tab w:val="left" w:pos="709"/>
        </w:tabs>
        <w:jc w:val="both"/>
      </w:pPr>
      <w:r>
        <w:br w:type="textWrapping" w:clear="all"/>
      </w: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27EF" w:rsidRDefault="009E27EF" w:rsidP="009E27EF">
      <w:pPr>
        <w:tabs>
          <w:tab w:val="left" w:pos="3810"/>
        </w:tabs>
      </w:pPr>
    </w:p>
    <w:p w:rsidR="009E27EF" w:rsidRDefault="009E27EF" w:rsidP="009E27EF">
      <w:pPr>
        <w:tabs>
          <w:tab w:val="left" w:pos="3810"/>
        </w:tabs>
      </w:pPr>
    </w:p>
    <w:p w:rsidR="009E27EF" w:rsidRDefault="009E27EF" w:rsidP="009E2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5AA5" w:rsidRDefault="009D5AA5" w:rsidP="00ED45F7">
      <w:pPr>
        <w:ind w:firstLine="708"/>
        <w:jc w:val="both"/>
        <w:rPr>
          <w:lang w:val="x-none"/>
        </w:rPr>
      </w:pPr>
    </w:p>
    <w:p w:rsidR="009D5AA5" w:rsidRPr="00714A88" w:rsidRDefault="009D5AA5" w:rsidP="00ED45F7">
      <w:pPr>
        <w:ind w:firstLine="708"/>
        <w:jc w:val="both"/>
        <w:rPr>
          <w:lang w:val="x-none"/>
        </w:rPr>
      </w:pPr>
    </w:p>
    <w:p w:rsidR="004B4955" w:rsidRPr="00714A88" w:rsidRDefault="004B4955" w:rsidP="00ED45F7">
      <w:pPr>
        <w:jc w:val="both"/>
        <w:rPr>
          <w:lang w:val="x-none"/>
        </w:rPr>
      </w:pPr>
    </w:p>
    <w:p w:rsidR="00E3319A" w:rsidRPr="00714A88" w:rsidRDefault="00E3319A" w:rsidP="00ED45F7">
      <w:pPr>
        <w:jc w:val="both"/>
      </w:pPr>
    </w:p>
    <w:sectPr w:rsidR="00E3319A" w:rsidRPr="00714A88" w:rsidSect="00D71A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DB" w:rsidRDefault="009755DB" w:rsidP="00544D85">
      <w:r>
        <w:separator/>
      </w:r>
    </w:p>
  </w:endnote>
  <w:endnote w:type="continuationSeparator" w:id="0">
    <w:p w:rsidR="009755DB" w:rsidRDefault="009755DB" w:rsidP="0054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162192"/>
      <w:docPartObj>
        <w:docPartGallery w:val="Page Numbers (Bottom of Page)"/>
        <w:docPartUnique/>
      </w:docPartObj>
    </w:sdtPr>
    <w:sdtEndPr/>
    <w:sdtContent>
      <w:p w:rsidR="00544D85" w:rsidRDefault="00544D8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661">
          <w:rPr>
            <w:noProof/>
          </w:rPr>
          <w:t>20</w:t>
        </w:r>
        <w:r>
          <w:fldChar w:fldCharType="end"/>
        </w:r>
      </w:p>
    </w:sdtContent>
  </w:sdt>
  <w:p w:rsidR="00544D85" w:rsidRDefault="00544D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DB" w:rsidRDefault="009755DB" w:rsidP="00544D85">
      <w:r>
        <w:separator/>
      </w:r>
    </w:p>
  </w:footnote>
  <w:footnote w:type="continuationSeparator" w:id="0">
    <w:p w:rsidR="009755DB" w:rsidRDefault="009755DB" w:rsidP="0054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348"/>
    <w:multiLevelType w:val="hybridMultilevel"/>
    <w:tmpl w:val="7B3895BE"/>
    <w:lvl w:ilvl="0" w:tplc="46489EF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DB5C19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1419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7EBD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529F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3A33F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2BE47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0656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1441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92E2D5D"/>
    <w:multiLevelType w:val="hybridMultilevel"/>
    <w:tmpl w:val="ED56A1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451885"/>
    <w:multiLevelType w:val="hybridMultilevel"/>
    <w:tmpl w:val="F484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999"/>
    <w:multiLevelType w:val="hybridMultilevel"/>
    <w:tmpl w:val="B6B24A8C"/>
    <w:lvl w:ilvl="0" w:tplc="0419000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0B1BA7"/>
    <w:multiLevelType w:val="hybridMultilevel"/>
    <w:tmpl w:val="88F4A442"/>
    <w:lvl w:ilvl="0" w:tplc="AEC417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E70"/>
    <w:multiLevelType w:val="hybridMultilevel"/>
    <w:tmpl w:val="39664BAC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3577498B"/>
    <w:multiLevelType w:val="hybridMultilevel"/>
    <w:tmpl w:val="EBCA27DA"/>
    <w:lvl w:ilvl="0" w:tplc="77EE413C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9F0633"/>
    <w:multiLevelType w:val="hybridMultilevel"/>
    <w:tmpl w:val="742404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F394019"/>
    <w:multiLevelType w:val="hybridMultilevel"/>
    <w:tmpl w:val="7E10B6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8713DA"/>
    <w:multiLevelType w:val="hybridMultilevel"/>
    <w:tmpl w:val="A420D5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E91CBE"/>
    <w:multiLevelType w:val="hybridMultilevel"/>
    <w:tmpl w:val="9D68231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7A4E46E6"/>
    <w:multiLevelType w:val="hybridMultilevel"/>
    <w:tmpl w:val="B1D2612C"/>
    <w:lvl w:ilvl="0" w:tplc="C8E69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5"/>
    <w:rsid w:val="0009757E"/>
    <w:rsid w:val="003A2517"/>
    <w:rsid w:val="003A5187"/>
    <w:rsid w:val="003F6D72"/>
    <w:rsid w:val="004059FD"/>
    <w:rsid w:val="004A5481"/>
    <w:rsid w:val="004B4955"/>
    <w:rsid w:val="00544D85"/>
    <w:rsid w:val="00651A60"/>
    <w:rsid w:val="00714A88"/>
    <w:rsid w:val="007723E5"/>
    <w:rsid w:val="008412FB"/>
    <w:rsid w:val="008B0172"/>
    <w:rsid w:val="009755DB"/>
    <w:rsid w:val="009D5AA5"/>
    <w:rsid w:val="009E27EF"/>
    <w:rsid w:val="00AB1631"/>
    <w:rsid w:val="00B86389"/>
    <w:rsid w:val="00BB23DF"/>
    <w:rsid w:val="00D606E9"/>
    <w:rsid w:val="00D71AB7"/>
    <w:rsid w:val="00E330FF"/>
    <w:rsid w:val="00E3319A"/>
    <w:rsid w:val="00E54E43"/>
    <w:rsid w:val="00E87144"/>
    <w:rsid w:val="00ED45F7"/>
    <w:rsid w:val="00EE257B"/>
    <w:rsid w:val="00F325A7"/>
    <w:rsid w:val="00FB7AAF"/>
    <w:rsid w:val="00FD7661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A9B4"/>
  <w15:chartTrackingRefBased/>
  <w15:docId w15:val="{D2F7EDF4-BA15-47D3-9D61-9786DE8F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4955"/>
    <w:rPr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4B495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863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38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B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9E2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E27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9E27E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44D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4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4D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4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5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26F9-4DF6-4DAF-91BA-E043BBBD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11018</Words>
  <Characters>62807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Любомирская</dc:creator>
  <cp:keywords/>
  <dc:description/>
  <cp:lastModifiedBy>Пользователь Windows</cp:lastModifiedBy>
  <cp:revision>13</cp:revision>
  <cp:lastPrinted>2019-06-28T02:29:00Z</cp:lastPrinted>
  <dcterms:created xsi:type="dcterms:W3CDTF">2019-05-27T06:32:00Z</dcterms:created>
  <dcterms:modified xsi:type="dcterms:W3CDTF">2019-06-28T02:29:00Z</dcterms:modified>
</cp:coreProperties>
</file>